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696"/>
        <w:tblW w:w="0" w:type="auto"/>
        <w:tblLook w:val="04A0" w:firstRow="1" w:lastRow="0" w:firstColumn="1" w:lastColumn="0" w:noHBand="0" w:noVBand="1"/>
      </w:tblPr>
      <w:tblGrid>
        <w:gridCol w:w="2415"/>
        <w:gridCol w:w="7214"/>
      </w:tblGrid>
      <w:tr w:rsidR="00DE1762" w:rsidRPr="00CC7A81" w:rsidTr="007A2E95">
        <w:tc>
          <w:tcPr>
            <w:tcW w:w="2419" w:type="dxa"/>
            <w:shd w:val="clear" w:color="auto" w:fill="002776" w:themeFill="text2"/>
          </w:tcPr>
          <w:p w:rsidR="00DE1762" w:rsidRPr="00AC1442" w:rsidRDefault="00DE1762" w:rsidP="00AC1442">
            <w:pPr>
              <w:pStyle w:val="Pa2"/>
              <w:spacing w:line="240" w:lineRule="auto"/>
              <w:ind w:left="0"/>
              <w:rPr>
                <w:rStyle w:val="A9"/>
                <w:rFonts w:asciiTheme="minorHAnsi" w:hAnsiTheme="minorHAnsi"/>
                <w:b/>
                <w:color w:val="FFFFFF" w:themeColor="background1"/>
                <w:sz w:val="22"/>
                <w:szCs w:val="20"/>
              </w:rPr>
            </w:pPr>
            <w:bookmarkStart w:id="0" w:name="_GoBack"/>
            <w:bookmarkEnd w:id="0"/>
            <w:r w:rsidRPr="00AC1442">
              <w:rPr>
                <w:rStyle w:val="A9"/>
                <w:rFonts w:asciiTheme="minorHAnsi" w:hAnsiTheme="minorHAnsi"/>
                <w:b/>
                <w:color w:val="FFFFFF" w:themeColor="background1"/>
                <w:sz w:val="22"/>
                <w:szCs w:val="20"/>
              </w:rPr>
              <w:t>Company Name</w:t>
            </w:r>
          </w:p>
        </w:tc>
        <w:tc>
          <w:tcPr>
            <w:tcW w:w="7328" w:type="dxa"/>
          </w:tcPr>
          <w:p w:rsidR="00DE1762" w:rsidRPr="00AC1442" w:rsidRDefault="00C95979" w:rsidP="00AC1442">
            <w:pPr>
              <w:pStyle w:val="Pa2"/>
              <w:spacing w:line="240" w:lineRule="auto"/>
              <w:ind w:left="20"/>
              <w:rPr>
                <w:rStyle w:val="A9"/>
                <w:rFonts w:asciiTheme="minorHAnsi" w:hAnsiTheme="minorHAnsi"/>
                <w:sz w:val="22"/>
                <w:szCs w:val="22"/>
              </w:rPr>
            </w:pPr>
            <w:r w:rsidRPr="00AC1442">
              <w:rPr>
                <w:rStyle w:val="A9"/>
                <w:rFonts w:asciiTheme="minorHAnsi" w:hAnsiTheme="minorHAnsi"/>
                <w:sz w:val="22"/>
                <w:szCs w:val="22"/>
              </w:rPr>
              <w:t>China Construction Bank</w:t>
            </w:r>
            <w:r w:rsidR="002F1C71">
              <w:rPr>
                <w:rStyle w:val="A9"/>
                <w:rFonts w:asciiTheme="minorHAnsi" w:eastAsiaTheme="minorEastAsia" w:hAnsiTheme="minorHAnsi" w:hint="eastAsia"/>
                <w:sz w:val="22"/>
                <w:szCs w:val="22"/>
                <w:lang w:eastAsia="zh-CN"/>
              </w:rPr>
              <w:t xml:space="preserve"> (Europe) SA </w:t>
            </w:r>
            <w:r w:rsidRPr="00AC1442">
              <w:rPr>
                <w:rStyle w:val="A9"/>
                <w:rFonts w:asciiTheme="minorHAnsi" w:hAnsiTheme="minorHAnsi"/>
                <w:sz w:val="22"/>
                <w:szCs w:val="22"/>
              </w:rPr>
              <w:t xml:space="preserve"> </w:t>
            </w:r>
            <w:r w:rsidR="0050407E">
              <w:rPr>
                <w:rStyle w:val="A9"/>
                <w:rFonts w:asciiTheme="minorHAnsi" w:hAnsiTheme="minorHAnsi"/>
                <w:sz w:val="22"/>
                <w:szCs w:val="22"/>
                <w:lang w:val="en-US"/>
              </w:rPr>
              <w:t>Hungary</w:t>
            </w:r>
            <w:r w:rsidR="00BE11EE" w:rsidRPr="00AC1442">
              <w:rPr>
                <w:rStyle w:val="A9"/>
                <w:rFonts w:asciiTheme="minorHAnsi" w:hAnsiTheme="minorHAnsi"/>
                <w:sz w:val="22"/>
                <w:szCs w:val="22"/>
              </w:rPr>
              <w:t xml:space="preserve"> Branch</w:t>
            </w:r>
          </w:p>
        </w:tc>
      </w:tr>
      <w:tr w:rsidR="00DE1762" w:rsidRPr="00CC7A81" w:rsidTr="007A2E95">
        <w:tc>
          <w:tcPr>
            <w:tcW w:w="2419" w:type="dxa"/>
            <w:shd w:val="clear" w:color="auto" w:fill="002776" w:themeFill="text2"/>
          </w:tcPr>
          <w:p w:rsidR="00DE1762" w:rsidRPr="00AC1442" w:rsidRDefault="00DE1762" w:rsidP="00AC1442">
            <w:pPr>
              <w:pStyle w:val="Pa2"/>
              <w:spacing w:line="240" w:lineRule="auto"/>
              <w:ind w:left="0"/>
              <w:rPr>
                <w:rStyle w:val="A9"/>
                <w:rFonts w:asciiTheme="minorHAnsi" w:hAnsiTheme="minorHAnsi"/>
                <w:b/>
                <w:color w:val="FFFFFF" w:themeColor="background1"/>
                <w:sz w:val="22"/>
                <w:szCs w:val="20"/>
              </w:rPr>
            </w:pPr>
            <w:r w:rsidRPr="00AC1442">
              <w:rPr>
                <w:rStyle w:val="A9"/>
                <w:rFonts w:asciiTheme="minorHAnsi" w:hAnsiTheme="minorHAnsi"/>
                <w:b/>
                <w:color w:val="FFFFFF" w:themeColor="background1"/>
                <w:sz w:val="22"/>
                <w:szCs w:val="20"/>
              </w:rPr>
              <w:t xml:space="preserve">Job Title: </w:t>
            </w:r>
          </w:p>
        </w:tc>
        <w:tc>
          <w:tcPr>
            <w:tcW w:w="7328" w:type="dxa"/>
          </w:tcPr>
          <w:p w:rsidR="00DE1762" w:rsidRPr="00AC1442" w:rsidRDefault="0073676D" w:rsidP="00AC1442">
            <w:pPr>
              <w:pStyle w:val="Pa2"/>
              <w:spacing w:line="240" w:lineRule="auto"/>
              <w:ind w:left="20"/>
              <w:rPr>
                <w:rStyle w:val="A9"/>
                <w:rFonts w:asciiTheme="minorHAnsi" w:eastAsiaTheme="minorEastAsia" w:hAnsiTheme="minorHAnsi"/>
                <w:sz w:val="22"/>
                <w:szCs w:val="22"/>
                <w:lang w:eastAsia="zh-CN"/>
              </w:rPr>
            </w:pPr>
            <w:r>
              <w:rPr>
                <w:rStyle w:val="A9"/>
                <w:rFonts w:asciiTheme="minorHAnsi" w:hAnsiTheme="minorHAnsi"/>
                <w:sz w:val="22"/>
                <w:szCs w:val="22"/>
              </w:rPr>
              <w:t>Head of Risk</w:t>
            </w:r>
          </w:p>
        </w:tc>
      </w:tr>
      <w:tr w:rsidR="00DE1762" w:rsidRPr="00CC7A81" w:rsidTr="007A2E95">
        <w:tc>
          <w:tcPr>
            <w:tcW w:w="2419" w:type="dxa"/>
            <w:shd w:val="clear" w:color="auto" w:fill="002776" w:themeFill="text2"/>
          </w:tcPr>
          <w:p w:rsidR="00DE1762" w:rsidRPr="00AC1442" w:rsidRDefault="00DE1762" w:rsidP="00AC1442">
            <w:pPr>
              <w:pStyle w:val="Pa2"/>
              <w:spacing w:line="240" w:lineRule="auto"/>
              <w:ind w:left="0"/>
              <w:rPr>
                <w:rStyle w:val="A9"/>
                <w:rFonts w:asciiTheme="minorHAnsi" w:hAnsiTheme="minorHAnsi"/>
                <w:b/>
                <w:color w:val="FFFFFF" w:themeColor="background1"/>
                <w:sz w:val="22"/>
                <w:szCs w:val="20"/>
              </w:rPr>
            </w:pPr>
            <w:r w:rsidRPr="00AC1442">
              <w:rPr>
                <w:rStyle w:val="A9"/>
                <w:rFonts w:asciiTheme="minorHAnsi" w:hAnsiTheme="minorHAnsi"/>
                <w:b/>
                <w:color w:val="FFFFFF" w:themeColor="background1"/>
                <w:sz w:val="22"/>
                <w:szCs w:val="20"/>
              </w:rPr>
              <w:t>Location:</w:t>
            </w:r>
          </w:p>
        </w:tc>
        <w:tc>
          <w:tcPr>
            <w:tcW w:w="7328" w:type="dxa"/>
          </w:tcPr>
          <w:p w:rsidR="00DE1762" w:rsidRPr="00AC1442" w:rsidRDefault="0050407E" w:rsidP="00AC1442">
            <w:pPr>
              <w:pStyle w:val="Pa2"/>
              <w:spacing w:line="240" w:lineRule="auto"/>
              <w:ind w:left="20"/>
              <w:rPr>
                <w:rStyle w:val="A9"/>
                <w:rFonts w:asciiTheme="minorHAnsi" w:hAnsiTheme="minorHAnsi"/>
                <w:sz w:val="22"/>
                <w:szCs w:val="22"/>
              </w:rPr>
            </w:pPr>
            <w:r>
              <w:rPr>
                <w:rStyle w:val="A9"/>
                <w:rFonts w:asciiTheme="minorHAnsi" w:hAnsiTheme="minorHAnsi"/>
                <w:sz w:val="22"/>
                <w:szCs w:val="22"/>
              </w:rPr>
              <w:t>Budapest</w:t>
            </w:r>
          </w:p>
        </w:tc>
      </w:tr>
      <w:tr w:rsidR="00DE1762" w:rsidRPr="00CC7A81" w:rsidTr="008C1D52">
        <w:trPr>
          <w:trHeight w:val="63"/>
        </w:trPr>
        <w:tc>
          <w:tcPr>
            <w:tcW w:w="2419" w:type="dxa"/>
            <w:shd w:val="clear" w:color="auto" w:fill="002776" w:themeFill="text2"/>
          </w:tcPr>
          <w:p w:rsidR="00DE1762" w:rsidRPr="00AC1442" w:rsidRDefault="00DE1762" w:rsidP="00AC1442">
            <w:pPr>
              <w:pStyle w:val="Pa2"/>
              <w:spacing w:line="240" w:lineRule="auto"/>
              <w:ind w:left="0"/>
              <w:rPr>
                <w:rStyle w:val="A9"/>
                <w:rFonts w:asciiTheme="minorHAnsi" w:hAnsiTheme="minorHAnsi"/>
                <w:b/>
                <w:color w:val="FFFFFF" w:themeColor="background1"/>
                <w:sz w:val="22"/>
                <w:szCs w:val="20"/>
              </w:rPr>
            </w:pPr>
            <w:r w:rsidRPr="00AC1442">
              <w:rPr>
                <w:rStyle w:val="A9"/>
                <w:rFonts w:asciiTheme="minorHAnsi" w:hAnsiTheme="minorHAnsi"/>
                <w:b/>
                <w:color w:val="FFFFFF" w:themeColor="background1"/>
                <w:sz w:val="22"/>
                <w:szCs w:val="20"/>
              </w:rPr>
              <w:t>Reports to:</w:t>
            </w:r>
          </w:p>
        </w:tc>
        <w:tc>
          <w:tcPr>
            <w:tcW w:w="7328" w:type="dxa"/>
          </w:tcPr>
          <w:p w:rsidR="00DE1762" w:rsidRDefault="0073676D" w:rsidP="00B25A74">
            <w:pPr>
              <w:pStyle w:val="Pa2"/>
              <w:spacing w:line="240" w:lineRule="auto"/>
              <w:ind w:left="20"/>
              <w:rPr>
                <w:rStyle w:val="A9"/>
                <w:rFonts w:asciiTheme="minorHAnsi" w:hAnsiTheme="minorHAnsi"/>
                <w:sz w:val="22"/>
                <w:szCs w:val="22"/>
              </w:rPr>
            </w:pPr>
            <w:r>
              <w:rPr>
                <w:rStyle w:val="A9"/>
                <w:rFonts w:asciiTheme="minorHAnsi" w:hAnsiTheme="minorHAnsi"/>
                <w:sz w:val="22"/>
                <w:szCs w:val="22"/>
              </w:rPr>
              <w:t xml:space="preserve">Double reporting line: </w:t>
            </w:r>
          </w:p>
          <w:p w:rsidR="0073676D" w:rsidRPr="0073676D" w:rsidRDefault="0073676D" w:rsidP="0073676D">
            <w:pPr>
              <w:pStyle w:val="Default"/>
              <w:ind w:left="0"/>
              <w:rPr>
                <w:rStyle w:val="A9"/>
                <w:rFonts w:asciiTheme="minorHAnsi" w:eastAsia="Times" w:hAnsiTheme="minorHAnsi"/>
                <w:sz w:val="22"/>
                <w:szCs w:val="22"/>
              </w:rPr>
            </w:pPr>
            <w:r w:rsidRPr="0073676D">
              <w:rPr>
                <w:rStyle w:val="A9"/>
                <w:rFonts w:asciiTheme="minorHAnsi" w:eastAsia="Times" w:hAnsiTheme="minorHAnsi"/>
                <w:sz w:val="22"/>
                <w:szCs w:val="22"/>
              </w:rPr>
              <w:t xml:space="preserve">General Manager </w:t>
            </w:r>
          </w:p>
          <w:p w:rsidR="0073676D" w:rsidRPr="0073676D" w:rsidRDefault="0073676D" w:rsidP="0073676D">
            <w:pPr>
              <w:pStyle w:val="Default"/>
              <w:ind w:left="0"/>
            </w:pPr>
            <w:r w:rsidRPr="0073676D">
              <w:rPr>
                <w:rStyle w:val="A9"/>
                <w:rFonts w:asciiTheme="minorHAnsi" w:eastAsia="Times" w:hAnsiTheme="minorHAnsi"/>
                <w:sz w:val="22"/>
                <w:szCs w:val="22"/>
              </w:rPr>
              <w:t>Chief Risk Officer of CCB EU</w:t>
            </w:r>
          </w:p>
        </w:tc>
      </w:tr>
      <w:tr w:rsidR="00DE1762" w:rsidRPr="00CC7A81" w:rsidTr="007A2E95">
        <w:tc>
          <w:tcPr>
            <w:tcW w:w="2419" w:type="dxa"/>
            <w:shd w:val="clear" w:color="auto" w:fill="002776" w:themeFill="text2"/>
          </w:tcPr>
          <w:p w:rsidR="00DE1762" w:rsidRPr="00AC1442" w:rsidRDefault="00DE1762" w:rsidP="00AC1442">
            <w:pPr>
              <w:pStyle w:val="Pa2"/>
              <w:spacing w:line="240" w:lineRule="auto"/>
              <w:ind w:left="0"/>
              <w:rPr>
                <w:rStyle w:val="A9"/>
                <w:rFonts w:asciiTheme="minorHAnsi" w:hAnsiTheme="minorHAnsi"/>
                <w:b/>
                <w:color w:val="FFFFFF" w:themeColor="background1"/>
                <w:sz w:val="22"/>
                <w:szCs w:val="20"/>
              </w:rPr>
            </w:pPr>
            <w:r w:rsidRPr="00AC1442">
              <w:rPr>
                <w:rStyle w:val="A9"/>
                <w:rFonts w:asciiTheme="minorHAnsi" w:hAnsiTheme="minorHAnsi"/>
                <w:b/>
                <w:color w:val="FFFFFF" w:themeColor="background1"/>
                <w:sz w:val="22"/>
                <w:szCs w:val="20"/>
              </w:rPr>
              <w:t>Subordinates:</w:t>
            </w:r>
          </w:p>
        </w:tc>
        <w:tc>
          <w:tcPr>
            <w:tcW w:w="7328" w:type="dxa"/>
          </w:tcPr>
          <w:p w:rsidR="00DE1762" w:rsidRPr="00AC1442" w:rsidRDefault="0073676D" w:rsidP="00AC1442">
            <w:pPr>
              <w:pStyle w:val="Pa2"/>
              <w:spacing w:line="240" w:lineRule="auto"/>
              <w:ind w:left="20"/>
              <w:rPr>
                <w:rStyle w:val="A9"/>
                <w:rFonts w:asciiTheme="minorHAnsi" w:hAnsiTheme="minorHAnsi"/>
                <w:sz w:val="22"/>
                <w:szCs w:val="22"/>
              </w:rPr>
            </w:pPr>
            <w:r>
              <w:rPr>
                <w:rStyle w:val="A9"/>
                <w:rFonts w:asciiTheme="minorHAnsi" w:hAnsiTheme="minorHAnsi"/>
                <w:sz w:val="22"/>
                <w:szCs w:val="22"/>
              </w:rPr>
              <w:t>Risk Manager or Risk Officer</w:t>
            </w:r>
          </w:p>
        </w:tc>
      </w:tr>
      <w:tr w:rsidR="00DE1762" w:rsidRPr="00CC7A81" w:rsidTr="007A2E95">
        <w:tc>
          <w:tcPr>
            <w:tcW w:w="2419" w:type="dxa"/>
            <w:shd w:val="clear" w:color="auto" w:fill="002776" w:themeFill="text2"/>
          </w:tcPr>
          <w:p w:rsidR="00DE1762" w:rsidRPr="00AC1442" w:rsidRDefault="00DE1762" w:rsidP="00AC1442">
            <w:pPr>
              <w:pStyle w:val="Pa2"/>
              <w:spacing w:line="240" w:lineRule="auto"/>
              <w:ind w:left="0"/>
              <w:rPr>
                <w:rStyle w:val="A9"/>
                <w:rFonts w:asciiTheme="minorHAnsi" w:hAnsiTheme="minorHAnsi"/>
                <w:b/>
                <w:color w:val="FFFFFF" w:themeColor="background1"/>
                <w:sz w:val="22"/>
                <w:szCs w:val="20"/>
              </w:rPr>
            </w:pPr>
            <w:r w:rsidRPr="00AC1442">
              <w:rPr>
                <w:rStyle w:val="A9"/>
                <w:rFonts w:asciiTheme="minorHAnsi" w:hAnsiTheme="minorHAnsi"/>
                <w:b/>
                <w:color w:val="FFFFFF" w:themeColor="background1"/>
                <w:sz w:val="22"/>
                <w:szCs w:val="20"/>
              </w:rPr>
              <w:t>Division/Department:</w:t>
            </w:r>
          </w:p>
        </w:tc>
        <w:tc>
          <w:tcPr>
            <w:tcW w:w="7328" w:type="dxa"/>
          </w:tcPr>
          <w:p w:rsidR="00DE1762" w:rsidRPr="00AC1442" w:rsidRDefault="006E7591" w:rsidP="00AC1442">
            <w:pPr>
              <w:pStyle w:val="Pa2"/>
              <w:spacing w:line="240" w:lineRule="auto"/>
              <w:ind w:left="20"/>
              <w:rPr>
                <w:rStyle w:val="A9"/>
                <w:rFonts w:asciiTheme="minorHAnsi" w:hAnsiTheme="minorHAnsi"/>
                <w:sz w:val="22"/>
                <w:szCs w:val="22"/>
              </w:rPr>
            </w:pPr>
            <w:r>
              <w:rPr>
                <w:rStyle w:val="A9"/>
                <w:rFonts w:asciiTheme="minorHAnsi" w:hAnsiTheme="minorHAnsi"/>
                <w:sz w:val="22"/>
                <w:szCs w:val="22"/>
              </w:rPr>
              <w:t>Risk Management Department</w:t>
            </w:r>
          </w:p>
        </w:tc>
      </w:tr>
      <w:tr w:rsidR="00DE1762" w:rsidRPr="00CC7A81" w:rsidTr="007A2E95">
        <w:tc>
          <w:tcPr>
            <w:tcW w:w="2419" w:type="dxa"/>
            <w:shd w:val="clear" w:color="auto" w:fill="002776" w:themeFill="text2"/>
          </w:tcPr>
          <w:p w:rsidR="00DE1762" w:rsidRPr="00AC1442" w:rsidRDefault="00DE1762" w:rsidP="00AC1442">
            <w:pPr>
              <w:pStyle w:val="Pa2"/>
              <w:spacing w:line="240" w:lineRule="auto"/>
              <w:ind w:left="0"/>
              <w:rPr>
                <w:rStyle w:val="A9"/>
                <w:rFonts w:asciiTheme="minorHAnsi" w:hAnsiTheme="minorHAnsi"/>
                <w:b/>
                <w:color w:val="FFFFFF" w:themeColor="background1"/>
                <w:sz w:val="22"/>
                <w:szCs w:val="20"/>
              </w:rPr>
            </w:pPr>
            <w:r w:rsidRPr="00AC1442">
              <w:rPr>
                <w:rStyle w:val="A9"/>
                <w:rFonts w:asciiTheme="minorHAnsi" w:hAnsiTheme="minorHAnsi"/>
                <w:b/>
                <w:color w:val="FFFFFF" w:themeColor="background1"/>
                <w:sz w:val="22"/>
                <w:szCs w:val="20"/>
              </w:rPr>
              <w:t>Type of position:</w:t>
            </w:r>
          </w:p>
        </w:tc>
        <w:tc>
          <w:tcPr>
            <w:tcW w:w="7328" w:type="dxa"/>
          </w:tcPr>
          <w:p w:rsidR="00DE1762" w:rsidRPr="00AC1442" w:rsidRDefault="00DE1762" w:rsidP="00AC1442">
            <w:pPr>
              <w:pStyle w:val="Pa2"/>
              <w:spacing w:line="240" w:lineRule="auto"/>
              <w:ind w:left="20"/>
              <w:rPr>
                <w:rStyle w:val="A9"/>
                <w:rFonts w:asciiTheme="minorHAnsi" w:hAnsiTheme="minorHAnsi"/>
                <w:sz w:val="22"/>
                <w:szCs w:val="22"/>
              </w:rPr>
            </w:pPr>
            <w:r w:rsidRPr="00AC1442">
              <w:rPr>
                <w:rStyle w:val="A9"/>
                <w:rFonts w:asciiTheme="minorHAnsi" w:hAnsiTheme="minorHAnsi"/>
                <w:sz w:val="22"/>
                <w:szCs w:val="22"/>
              </w:rPr>
              <w:t>Full-time</w:t>
            </w:r>
          </w:p>
        </w:tc>
      </w:tr>
      <w:tr w:rsidR="00DE1762" w:rsidRPr="00CC7A81" w:rsidTr="007A2E95">
        <w:trPr>
          <w:trHeight w:val="161"/>
        </w:trPr>
        <w:tc>
          <w:tcPr>
            <w:tcW w:w="9747" w:type="dxa"/>
            <w:gridSpan w:val="2"/>
          </w:tcPr>
          <w:p w:rsidR="00DE1762" w:rsidRPr="00AC1442" w:rsidRDefault="00DE1762" w:rsidP="00AC1442">
            <w:pPr>
              <w:pStyle w:val="Pa2"/>
              <w:spacing w:before="0" w:line="240" w:lineRule="auto"/>
              <w:ind w:left="0"/>
              <w:rPr>
                <w:rStyle w:val="A9"/>
                <w:rFonts w:asciiTheme="minorHAnsi" w:hAnsiTheme="minorHAnsi"/>
                <w:b/>
                <w:sz w:val="16"/>
                <w:szCs w:val="16"/>
              </w:rPr>
            </w:pPr>
          </w:p>
        </w:tc>
      </w:tr>
      <w:tr w:rsidR="00DE1762" w:rsidRPr="00AC1442" w:rsidTr="007A2E95">
        <w:trPr>
          <w:trHeight w:val="1248"/>
        </w:trPr>
        <w:tc>
          <w:tcPr>
            <w:tcW w:w="9747" w:type="dxa"/>
            <w:gridSpan w:val="2"/>
          </w:tcPr>
          <w:p w:rsidR="00DE1762" w:rsidRPr="00AC1442" w:rsidRDefault="00DE1762" w:rsidP="00AC1442">
            <w:pPr>
              <w:pStyle w:val="Pa2"/>
              <w:spacing w:line="240" w:lineRule="auto"/>
              <w:ind w:left="0"/>
              <w:rPr>
                <w:rFonts w:asciiTheme="minorHAnsi" w:hAnsiTheme="minorHAnsi" w:cs="Arial"/>
                <w:b/>
                <w:color w:val="00A1DE" w:themeColor="accent3"/>
                <w:sz w:val="22"/>
                <w:szCs w:val="20"/>
              </w:rPr>
            </w:pPr>
            <w:r w:rsidRPr="00AC1442">
              <w:rPr>
                <w:rStyle w:val="A9"/>
                <w:rFonts w:asciiTheme="minorHAnsi" w:hAnsiTheme="minorHAnsi"/>
                <w:b/>
                <w:color w:val="00A1DE" w:themeColor="accent3"/>
                <w:sz w:val="22"/>
                <w:szCs w:val="20"/>
              </w:rPr>
              <w:t>General Description:</w:t>
            </w:r>
          </w:p>
          <w:p w:rsidR="006E7591" w:rsidRPr="00B25A74" w:rsidRDefault="0051109F" w:rsidP="001E2461">
            <w:pPr>
              <w:pStyle w:val="Default"/>
              <w:spacing w:after="240"/>
              <w:ind w:left="284"/>
              <w:jc w:val="both"/>
              <w:rPr>
                <w:rFonts w:asciiTheme="minorHAnsi" w:hAnsiTheme="minorHAnsi" w:cs="Arial"/>
                <w:sz w:val="22"/>
                <w:szCs w:val="20"/>
                <w:lang w:val="en-US"/>
              </w:rPr>
            </w:pPr>
            <w:r w:rsidRPr="0051109F">
              <w:rPr>
                <w:rFonts w:asciiTheme="minorHAnsi" w:hAnsiTheme="minorHAnsi"/>
                <w:sz w:val="22"/>
                <w:lang w:val="en-US" w:eastAsia="en-US"/>
              </w:rPr>
              <w:t>The Head of Risk Management Department is responsible for the implementation and maintenance of the Branch’s risk management framework. She/he is bear the responsibility to ensure the alignment of the local risk framework to the European risk management structure defined at Headquarter level in Luxembourg as well as to implement the guidelines established by the CCB Group. Her/his primary areas of focus are related to credit and operational risks. She/he is reporting, hierarchically and functionally, to both the Chief Risk Officer and Branch Management. She/he is a member of the Bank’s Credit Committee and participates to the meetings discussing proposal attaining to credit facilities granted to Branch’s customers.</w:t>
            </w:r>
          </w:p>
        </w:tc>
      </w:tr>
      <w:tr w:rsidR="00DE1762" w:rsidRPr="00CC7A81" w:rsidTr="0051109F">
        <w:trPr>
          <w:trHeight w:val="2825"/>
        </w:trPr>
        <w:tc>
          <w:tcPr>
            <w:tcW w:w="9747" w:type="dxa"/>
            <w:gridSpan w:val="2"/>
          </w:tcPr>
          <w:p w:rsidR="0074052C" w:rsidRPr="0051109F" w:rsidRDefault="00DE1762" w:rsidP="00701E0F">
            <w:pPr>
              <w:pStyle w:val="Pa2"/>
              <w:spacing w:line="240" w:lineRule="auto"/>
              <w:ind w:left="0"/>
              <w:rPr>
                <w:rStyle w:val="A9"/>
                <w:rFonts w:asciiTheme="minorHAnsi" w:hAnsiTheme="minorHAnsi"/>
                <w:b/>
                <w:color w:val="00A1DE" w:themeColor="accent3"/>
                <w:sz w:val="22"/>
                <w:szCs w:val="20"/>
              </w:rPr>
            </w:pPr>
            <w:r w:rsidRPr="0051109F">
              <w:rPr>
                <w:rStyle w:val="A9"/>
                <w:rFonts w:asciiTheme="minorHAnsi" w:hAnsiTheme="minorHAnsi"/>
                <w:b/>
                <w:color w:val="00A1DE" w:themeColor="accent3"/>
                <w:sz w:val="22"/>
                <w:szCs w:val="20"/>
              </w:rPr>
              <w:t>Main Duties and Responsibilities:</w:t>
            </w:r>
          </w:p>
          <w:p w:rsidR="0051109F" w:rsidRPr="0051109F" w:rsidRDefault="0051109F" w:rsidP="009F46DD">
            <w:pPr>
              <w:pStyle w:val="body"/>
              <w:numPr>
                <w:ilvl w:val="0"/>
                <w:numId w:val="15"/>
              </w:numPr>
              <w:rPr>
                <w:rFonts w:asciiTheme="minorHAnsi" w:hAnsiTheme="minorHAnsi" w:cs="Times New Roman"/>
                <w:bCs w:val="0"/>
                <w:color w:val="000000"/>
                <w:szCs w:val="24"/>
                <w:lang w:val="en-US"/>
              </w:rPr>
            </w:pPr>
            <w:r w:rsidRPr="0051109F">
              <w:rPr>
                <w:rFonts w:asciiTheme="minorHAnsi" w:hAnsiTheme="minorHAnsi" w:cs="Times New Roman"/>
                <w:bCs w:val="0"/>
                <w:color w:val="000000"/>
                <w:sz w:val="22"/>
                <w:szCs w:val="24"/>
                <w:lang w:val="en-US"/>
              </w:rPr>
              <w:t>Implementing an overall risk management framework at the Branch aligned with the principles and structure of both the European Headquarter and the Group;</w:t>
            </w:r>
            <w:r w:rsidRPr="0051109F">
              <w:rPr>
                <w:rFonts w:asciiTheme="minorHAnsi" w:hAnsiTheme="minorHAnsi" w:cs="Times New Roman"/>
                <w:bCs w:val="0"/>
                <w:color w:val="000000"/>
                <w:szCs w:val="24"/>
                <w:lang w:val="en-US"/>
              </w:rPr>
              <w:t xml:space="preserve"> </w:t>
            </w:r>
          </w:p>
          <w:p w:rsidR="0051109F" w:rsidRPr="0051109F" w:rsidRDefault="0051109F" w:rsidP="009F46DD">
            <w:pPr>
              <w:pStyle w:val="body"/>
              <w:numPr>
                <w:ilvl w:val="0"/>
                <w:numId w:val="15"/>
              </w:numPr>
              <w:rPr>
                <w:rFonts w:asciiTheme="minorHAnsi" w:hAnsiTheme="minorHAnsi" w:cs="Times New Roman"/>
                <w:bCs w:val="0"/>
                <w:color w:val="000000"/>
                <w:sz w:val="22"/>
                <w:szCs w:val="24"/>
                <w:lang w:val="en-US"/>
              </w:rPr>
            </w:pPr>
            <w:r w:rsidRPr="0051109F">
              <w:rPr>
                <w:rFonts w:asciiTheme="minorHAnsi" w:hAnsiTheme="minorHAnsi" w:cs="Times New Roman"/>
                <w:bCs w:val="0"/>
                <w:color w:val="000000"/>
                <w:sz w:val="22"/>
                <w:szCs w:val="24"/>
                <w:lang w:val="en-US"/>
              </w:rPr>
              <w:t>Ensuring the Branch has adopted a comprehensive risk assessment approach, including a detailed structure of limits, guidelines and other parameters to be sued to manage risk taking;</w:t>
            </w:r>
          </w:p>
          <w:p w:rsidR="0051109F" w:rsidRPr="0051109F" w:rsidRDefault="0051109F" w:rsidP="009F46DD">
            <w:pPr>
              <w:pStyle w:val="body"/>
              <w:numPr>
                <w:ilvl w:val="0"/>
                <w:numId w:val="15"/>
              </w:numPr>
              <w:rPr>
                <w:rFonts w:asciiTheme="minorHAnsi" w:hAnsiTheme="minorHAnsi" w:cs="Times New Roman"/>
                <w:bCs w:val="0"/>
                <w:color w:val="000000"/>
                <w:sz w:val="22"/>
                <w:szCs w:val="24"/>
                <w:lang w:val="en-US"/>
              </w:rPr>
            </w:pPr>
            <w:r w:rsidRPr="0051109F">
              <w:rPr>
                <w:rFonts w:asciiTheme="minorHAnsi" w:hAnsiTheme="minorHAnsi" w:cs="Times New Roman"/>
                <w:bCs w:val="0"/>
                <w:color w:val="000000"/>
                <w:sz w:val="22"/>
                <w:szCs w:val="24"/>
                <w:lang w:val="en-US"/>
              </w:rPr>
              <w:t>Ensuring the Branch maintains adequate credit, market, counterparty, liquidity, and operational risk procedures, thus ensuring full compliance with all banking laws, regulations, and internal policies and procedures;</w:t>
            </w:r>
          </w:p>
          <w:p w:rsidR="0051109F" w:rsidRPr="0051109F" w:rsidRDefault="0051109F" w:rsidP="009F46DD">
            <w:pPr>
              <w:pStyle w:val="body"/>
              <w:numPr>
                <w:ilvl w:val="0"/>
                <w:numId w:val="15"/>
              </w:numPr>
              <w:rPr>
                <w:rFonts w:asciiTheme="minorHAnsi" w:hAnsiTheme="minorHAnsi" w:cs="Times New Roman"/>
                <w:bCs w:val="0"/>
                <w:color w:val="000000"/>
                <w:sz w:val="22"/>
                <w:szCs w:val="24"/>
                <w:lang w:val="en-US"/>
              </w:rPr>
            </w:pPr>
            <w:r w:rsidRPr="0051109F">
              <w:rPr>
                <w:rFonts w:asciiTheme="minorHAnsi" w:hAnsiTheme="minorHAnsi" w:cs="Times New Roman"/>
                <w:bCs w:val="0"/>
                <w:color w:val="000000"/>
                <w:sz w:val="22"/>
                <w:szCs w:val="24"/>
                <w:lang w:val="en-US"/>
              </w:rPr>
              <w:t>Ensure the full compliance of the Branch to the Hungarian liquidity regulations and ratios;</w:t>
            </w:r>
          </w:p>
          <w:p w:rsidR="0051109F" w:rsidRPr="0051109F" w:rsidRDefault="0051109F" w:rsidP="009F46DD">
            <w:pPr>
              <w:pStyle w:val="body"/>
              <w:numPr>
                <w:ilvl w:val="0"/>
                <w:numId w:val="15"/>
              </w:numPr>
              <w:rPr>
                <w:rFonts w:asciiTheme="minorHAnsi" w:hAnsiTheme="minorHAnsi" w:cs="Times New Roman"/>
                <w:bCs w:val="0"/>
                <w:color w:val="000000"/>
                <w:sz w:val="22"/>
                <w:szCs w:val="24"/>
                <w:lang w:val="en-US"/>
              </w:rPr>
            </w:pPr>
            <w:r w:rsidRPr="0051109F">
              <w:rPr>
                <w:rFonts w:asciiTheme="minorHAnsi" w:hAnsiTheme="minorHAnsi" w:cs="Times New Roman"/>
                <w:bCs w:val="0"/>
                <w:color w:val="000000"/>
                <w:sz w:val="22"/>
                <w:szCs w:val="24"/>
                <w:lang w:val="en-US"/>
              </w:rPr>
              <w:t xml:space="preserve">Proactively managing the process through the development of relevant models and control mechanisms to enable accurate assessing, monitoring, forecasting and reporting; </w:t>
            </w:r>
          </w:p>
          <w:p w:rsidR="0051109F" w:rsidRPr="0051109F" w:rsidRDefault="0051109F" w:rsidP="009F46DD">
            <w:pPr>
              <w:pStyle w:val="body"/>
              <w:numPr>
                <w:ilvl w:val="0"/>
                <w:numId w:val="15"/>
              </w:numPr>
              <w:rPr>
                <w:rFonts w:asciiTheme="minorHAnsi" w:hAnsiTheme="minorHAnsi" w:cs="Times New Roman"/>
                <w:bCs w:val="0"/>
                <w:color w:val="000000"/>
                <w:sz w:val="22"/>
                <w:szCs w:val="24"/>
                <w:lang w:val="en-US"/>
              </w:rPr>
            </w:pPr>
            <w:r w:rsidRPr="0051109F">
              <w:rPr>
                <w:rFonts w:asciiTheme="minorHAnsi" w:hAnsiTheme="minorHAnsi" w:cs="Times New Roman"/>
                <w:bCs w:val="0"/>
                <w:color w:val="000000"/>
                <w:sz w:val="22"/>
                <w:szCs w:val="24"/>
                <w:lang w:val="en-US"/>
              </w:rPr>
              <w:t xml:space="preserve">Responsible for creating and reviewing risk management techniques to control risk exposure that results from the Branch’s activities; </w:t>
            </w:r>
          </w:p>
          <w:p w:rsidR="0051109F" w:rsidRPr="0051109F" w:rsidRDefault="0051109F" w:rsidP="009F46DD">
            <w:pPr>
              <w:pStyle w:val="body"/>
              <w:numPr>
                <w:ilvl w:val="0"/>
                <w:numId w:val="15"/>
              </w:numPr>
              <w:rPr>
                <w:rFonts w:asciiTheme="minorHAnsi" w:hAnsiTheme="minorHAnsi" w:cs="Times New Roman"/>
                <w:bCs w:val="0"/>
                <w:color w:val="000000"/>
                <w:sz w:val="22"/>
                <w:szCs w:val="24"/>
                <w:lang w:val="en-US"/>
              </w:rPr>
            </w:pPr>
            <w:r w:rsidRPr="0051109F">
              <w:rPr>
                <w:rFonts w:asciiTheme="minorHAnsi" w:hAnsiTheme="minorHAnsi" w:cs="Times New Roman"/>
                <w:bCs w:val="0"/>
                <w:color w:val="000000"/>
                <w:sz w:val="22"/>
                <w:szCs w:val="24"/>
                <w:lang w:val="en-US"/>
              </w:rPr>
              <w:t>Continuously improving risk analysis and operational procedures;</w:t>
            </w:r>
          </w:p>
          <w:p w:rsidR="0051109F" w:rsidRPr="0051109F" w:rsidRDefault="0051109F" w:rsidP="009F46DD">
            <w:pPr>
              <w:pStyle w:val="body"/>
              <w:numPr>
                <w:ilvl w:val="0"/>
                <w:numId w:val="15"/>
              </w:numPr>
              <w:rPr>
                <w:rFonts w:asciiTheme="minorHAnsi" w:hAnsiTheme="minorHAnsi" w:cs="Times New Roman"/>
                <w:bCs w:val="0"/>
                <w:color w:val="000000"/>
                <w:sz w:val="22"/>
                <w:szCs w:val="24"/>
                <w:lang w:val="en-US"/>
              </w:rPr>
            </w:pPr>
            <w:r w:rsidRPr="0051109F">
              <w:rPr>
                <w:rFonts w:asciiTheme="minorHAnsi" w:hAnsiTheme="minorHAnsi" w:cs="Times New Roman"/>
                <w:bCs w:val="0"/>
                <w:color w:val="000000"/>
                <w:sz w:val="22"/>
                <w:szCs w:val="24"/>
                <w:lang w:val="en-US"/>
              </w:rPr>
              <w:t>Ensuring proper running day-to-day controls, periodic monitoring activities as well as timely escalation of risk issues to the Risk Management Department in Luxembourg and Branch Management;</w:t>
            </w:r>
          </w:p>
          <w:p w:rsidR="0051109F" w:rsidRPr="0051109F" w:rsidRDefault="0051109F" w:rsidP="009F46DD">
            <w:pPr>
              <w:pStyle w:val="body"/>
              <w:numPr>
                <w:ilvl w:val="0"/>
                <w:numId w:val="15"/>
              </w:numPr>
              <w:rPr>
                <w:rFonts w:asciiTheme="minorHAnsi" w:hAnsiTheme="minorHAnsi" w:cs="Times New Roman"/>
                <w:bCs w:val="0"/>
                <w:color w:val="000000"/>
                <w:sz w:val="22"/>
                <w:szCs w:val="24"/>
                <w:lang w:val="en-US"/>
              </w:rPr>
            </w:pPr>
            <w:r w:rsidRPr="0051109F">
              <w:rPr>
                <w:rFonts w:asciiTheme="minorHAnsi" w:hAnsiTheme="minorHAnsi" w:cs="Times New Roman"/>
                <w:bCs w:val="0"/>
                <w:color w:val="000000"/>
                <w:sz w:val="22"/>
                <w:szCs w:val="24"/>
                <w:lang w:val="en-US"/>
              </w:rPr>
              <w:lastRenderedPageBreak/>
              <w:t xml:space="preserve">Drafting credit reviews of the application proposed by the front office departments, covering the full spectrum of the risks stemming from the proposals, highlighting its risk-rewards profile and providing a final risk assessment to the Credit Committee;  </w:t>
            </w:r>
          </w:p>
          <w:p w:rsidR="0051109F" w:rsidRPr="0051109F" w:rsidRDefault="0051109F" w:rsidP="009F46DD">
            <w:pPr>
              <w:pStyle w:val="body"/>
              <w:numPr>
                <w:ilvl w:val="0"/>
                <w:numId w:val="15"/>
              </w:numPr>
              <w:rPr>
                <w:rFonts w:asciiTheme="minorHAnsi" w:hAnsiTheme="minorHAnsi" w:cs="Times New Roman"/>
                <w:bCs w:val="0"/>
                <w:color w:val="000000"/>
                <w:sz w:val="22"/>
                <w:szCs w:val="24"/>
                <w:lang w:val="en-US"/>
              </w:rPr>
            </w:pPr>
            <w:r w:rsidRPr="0051109F">
              <w:rPr>
                <w:rFonts w:asciiTheme="minorHAnsi" w:hAnsiTheme="minorHAnsi" w:cs="Times New Roman"/>
                <w:bCs w:val="0"/>
                <w:color w:val="000000"/>
                <w:sz w:val="22"/>
                <w:szCs w:val="24"/>
                <w:lang w:val="en-US"/>
              </w:rPr>
              <w:t>Reviewing the credit quality of the portfolio and prepares adequate strategies to follow in case of any deviations from the Bank’s risk profile or repayment schedule;</w:t>
            </w:r>
          </w:p>
          <w:p w:rsidR="0051109F" w:rsidRPr="0051109F" w:rsidRDefault="0051109F" w:rsidP="009F46DD">
            <w:pPr>
              <w:pStyle w:val="body"/>
              <w:numPr>
                <w:ilvl w:val="0"/>
                <w:numId w:val="15"/>
              </w:numPr>
              <w:rPr>
                <w:rFonts w:asciiTheme="minorHAnsi" w:hAnsiTheme="minorHAnsi" w:cs="Times New Roman"/>
                <w:bCs w:val="0"/>
                <w:color w:val="000000"/>
                <w:sz w:val="22"/>
                <w:szCs w:val="24"/>
                <w:lang w:val="en-US"/>
              </w:rPr>
            </w:pPr>
            <w:r w:rsidRPr="0051109F">
              <w:rPr>
                <w:rFonts w:asciiTheme="minorHAnsi" w:hAnsiTheme="minorHAnsi" w:cs="Times New Roman"/>
                <w:bCs w:val="0"/>
                <w:color w:val="000000"/>
                <w:sz w:val="22"/>
                <w:szCs w:val="24"/>
                <w:lang w:val="en-US"/>
              </w:rPr>
              <w:t>Reviewing and checking the expected credit losses of the Branch’s clients as well as the capital requirements stemming from the local credit facilities;</w:t>
            </w:r>
          </w:p>
          <w:p w:rsidR="0051109F" w:rsidRPr="0051109F" w:rsidRDefault="0051109F" w:rsidP="009F46DD">
            <w:pPr>
              <w:pStyle w:val="body"/>
              <w:numPr>
                <w:ilvl w:val="0"/>
                <w:numId w:val="15"/>
              </w:numPr>
              <w:rPr>
                <w:rFonts w:asciiTheme="minorHAnsi" w:hAnsiTheme="minorHAnsi" w:cs="Times New Roman"/>
                <w:bCs w:val="0"/>
                <w:color w:val="000000"/>
                <w:sz w:val="22"/>
                <w:szCs w:val="24"/>
                <w:lang w:val="en-US"/>
              </w:rPr>
            </w:pPr>
            <w:r w:rsidRPr="0051109F">
              <w:rPr>
                <w:rFonts w:asciiTheme="minorHAnsi" w:hAnsiTheme="minorHAnsi" w:cs="Times New Roman"/>
                <w:bCs w:val="0"/>
                <w:color w:val="000000"/>
                <w:sz w:val="22"/>
                <w:szCs w:val="24"/>
                <w:lang w:val="en-US"/>
              </w:rPr>
              <w:t>Ensuring a timely and adequate follow-up of the operational events occurred at Branch level and checking that the remediation actions are effectively in place;</w:t>
            </w:r>
          </w:p>
          <w:p w:rsidR="0051109F" w:rsidRPr="0051109F" w:rsidRDefault="0051109F" w:rsidP="009F46DD">
            <w:pPr>
              <w:pStyle w:val="body"/>
              <w:numPr>
                <w:ilvl w:val="0"/>
                <w:numId w:val="15"/>
              </w:numPr>
              <w:rPr>
                <w:rFonts w:asciiTheme="minorHAnsi" w:hAnsiTheme="minorHAnsi" w:cs="Times New Roman"/>
                <w:bCs w:val="0"/>
                <w:color w:val="000000"/>
                <w:sz w:val="22"/>
                <w:szCs w:val="24"/>
                <w:lang w:val="en-US"/>
              </w:rPr>
            </w:pPr>
            <w:r w:rsidRPr="0051109F">
              <w:rPr>
                <w:rFonts w:asciiTheme="minorHAnsi" w:hAnsiTheme="minorHAnsi" w:cs="Times New Roman"/>
                <w:bCs w:val="0"/>
                <w:color w:val="000000"/>
                <w:sz w:val="22"/>
                <w:szCs w:val="24"/>
                <w:lang w:val="en-US"/>
              </w:rPr>
              <w:t>Coordinating and arranging, jointly with the Branch Head of Compliance, the local Risk and Compliance Committee;</w:t>
            </w:r>
          </w:p>
          <w:p w:rsidR="009970AF" w:rsidRPr="0051109F" w:rsidRDefault="0051109F" w:rsidP="009F46DD">
            <w:pPr>
              <w:pStyle w:val="ListParagraph"/>
              <w:numPr>
                <w:ilvl w:val="0"/>
                <w:numId w:val="15"/>
              </w:numPr>
              <w:spacing w:before="0" w:after="120"/>
              <w:contextualSpacing w:val="0"/>
              <w:jc w:val="both"/>
              <w:rPr>
                <w:rFonts w:asciiTheme="minorHAnsi" w:hAnsiTheme="minorHAnsi"/>
                <w:sz w:val="22"/>
                <w:szCs w:val="24"/>
                <w:lang w:val="en-US"/>
              </w:rPr>
            </w:pPr>
            <w:r w:rsidRPr="0051109F">
              <w:rPr>
                <w:rFonts w:asciiTheme="minorHAnsi" w:hAnsiTheme="minorHAnsi"/>
                <w:sz w:val="22"/>
                <w:szCs w:val="24"/>
                <w:lang w:val="en-US"/>
              </w:rPr>
              <w:t>Oversee the identification and appropriate management of liquidity risk and market risks including interest rate, currency risks associated with the Branch’s activities.</w:t>
            </w:r>
          </w:p>
        </w:tc>
      </w:tr>
      <w:tr w:rsidR="00DE1762" w:rsidRPr="00CC7A81" w:rsidTr="007A2E95">
        <w:trPr>
          <w:trHeight w:val="2078"/>
        </w:trPr>
        <w:tc>
          <w:tcPr>
            <w:tcW w:w="9747" w:type="dxa"/>
            <w:gridSpan w:val="2"/>
          </w:tcPr>
          <w:p w:rsidR="00DE1762" w:rsidRPr="0051109F" w:rsidRDefault="00DE1762" w:rsidP="00AC1442">
            <w:pPr>
              <w:pStyle w:val="Pa2"/>
              <w:spacing w:line="240" w:lineRule="auto"/>
              <w:ind w:left="0"/>
              <w:rPr>
                <w:rStyle w:val="A9"/>
                <w:rFonts w:asciiTheme="minorHAnsi" w:hAnsiTheme="minorHAnsi"/>
                <w:b/>
                <w:color w:val="00A1DE" w:themeColor="accent3"/>
                <w:sz w:val="22"/>
                <w:szCs w:val="20"/>
              </w:rPr>
            </w:pPr>
            <w:r w:rsidRPr="0051109F">
              <w:rPr>
                <w:rStyle w:val="A9"/>
                <w:rFonts w:asciiTheme="minorHAnsi" w:hAnsiTheme="minorHAnsi"/>
                <w:b/>
                <w:color w:val="00A1DE" w:themeColor="accent3"/>
                <w:sz w:val="22"/>
                <w:szCs w:val="20"/>
              </w:rPr>
              <w:lastRenderedPageBreak/>
              <w:t>Qualifications:</w:t>
            </w:r>
          </w:p>
          <w:p w:rsidR="0051109F" w:rsidRPr="0051109F" w:rsidRDefault="0051109F" w:rsidP="0051109F">
            <w:pPr>
              <w:pStyle w:val="body"/>
              <w:numPr>
                <w:ilvl w:val="0"/>
                <w:numId w:val="8"/>
              </w:numPr>
              <w:rPr>
                <w:rFonts w:asciiTheme="minorHAnsi" w:hAnsiTheme="minorHAnsi" w:cs="Times New Roman"/>
                <w:bCs w:val="0"/>
                <w:color w:val="000000"/>
                <w:sz w:val="22"/>
                <w:szCs w:val="24"/>
                <w:lang w:val="en-US"/>
              </w:rPr>
            </w:pPr>
            <w:r w:rsidRPr="0051109F">
              <w:rPr>
                <w:rFonts w:asciiTheme="minorHAnsi" w:hAnsiTheme="minorHAnsi" w:cs="Times New Roman"/>
                <w:bCs w:val="0"/>
                <w:color w:val="000000"/>
                <w:sz w:val="22"/>
                <w:szCs w:val="24"/>
                <w:lang w:val="en-US"/>
              </w:rPr>
              <w:t>Master degree in Finance and Banking. PRM/FRM certifications represent a competitive advantage</w:t>
            </w:r>
            <w:r w:rsidR="009F46DD">
              <w:rPr>
                <w:rFonts w:asciiTheme="minorHAnsi" w:hAnsiTheme="minorHAnsi" w:cs="Times New Roman"/>
                <w:bCs w:val="0"/>
                <w:color w:val="000000"/>
                <w:sz w:val="22"/>
                <w:szCs w:val="24"/>
                <w:lang w:val="en-US"/>
              </w:rPr>
              <w:t>;</w:t>
            </w:r>
          </w:p>
          <w:p w:rsidR="0051109F" w:rsidRPr="0051109F" w:rsidRDefault="0051109F" w:rsidP="0051109F">
            <w:pPr>
              <w:pStyle w:val="body"/>
              <w:numPr>
                <w:ilvl w:val="0"/>
                <w:numId w:val="8"/>
              </w:numPr>
              <w:rPr>
                <w:rFonts w:asciiTheme="minorHAnsi" w:hAnsiTheme="minorHAnsi" w:cs="Times New Roman"/>
                <w:bCs w:val="0"/>
                <w:color w:val="000000"/>
                <w:sz w:val="22"/>
                <w:szCs w:val="24"/>
                <w:lang w:val="en-US"/>
              </w:rPr>
            </w:pPr>
            <w:r w:rsidRPr="0051109F">
              <w:rPr>
                <w:rFonts w:asciiTheme="minorHAnsi" w:hAnsiTheme="minorHAnsi" w:cs="Times New Roman"/>
                <w:bCs w:val="0"/>
                <w:color w:val="000000"/>
                <w:sz w:val="22"/>
                <w:szCs w:val="24"/>
                <w:lang w:val="en-US"/>
              </w:rPr>
              <w:t>At least 10  years’ experience in a similar position in a commercial bank dealing with corp</w:t>
            </w:r>
            <w:r w:rsidR="009F46DD">
              <w:rPr>
                <w:rFonts w:asciiTheme="minorHAnsi" w:hAnsiTheme="minorHAnsi" w:cs="Times New Roman"/>
                <w:bCs w:val="0"/>
                <w:color w:val="000000"/>
                <w:sz w:val="22"/>
                <w:szCs w:val="24"/>
                <w:lang w:val="en-US"/>
              </w:rPr>
              <w:t>orate and institutional clients;</w:t>
            </w:r>
          </w:p>
          <w:p w:rsidR="0051109F" w:rsidRPr="0051109F" w:rsidRDefault="0051109F" w:rsidP="0051109F">
            <w:pPr>
              <w:pStyle w:val="body"/>
              <w:numPr>
                <w:ilvl w:val="0"/>
                <w:numId w:val="8"/>
              </w:numPr>
              <w:rPr>
                <w:rFonts w:asciiTheme="minorHAnsi" w:hAnsiTheme="minorHAnsi" w:cs="Times New Roman"/>
                <w:bCs w:val="0"/>
                <w:color w:val="000000"/>
                <w:sz w:val="22"/>
                <w:szCs w:val="24"/>
                <w:lang w:val="en-US"/>
              </w:rPr>
            </w:pPr>
            <w:r w:rsidRPr="0051109F">
              <w:rPr>
                <w:rFonts w:asciiTheme="minorHAnsi" w:hAnsiTheme="minorHAnsi" w:cs="Times New Roman"/>
                <w:bCs w:val="0"/>
                <w:color w:val="000000"/>
                <w:sz w:val="22"/>
                <w:szCs w:val="24"/>
                <w:lang w:val="en-US"/>
              </w:rPr>
              <w:t>Sound knowledge on a broad range of risks related to the banking sector combined with an expertise in credit and operational risks risk management analytics (KRIs and KPIs)</w:t>
            </w:r>
            <w:r w:rsidR="009F46DD">
              <w:rPr>
                <w:rFonts w:asciiTheme="minorHAnsi" w:hAnsiTheme="minorHAnsi" w:cs="Times New Roman"/>
                <w:bCs w:val="0"/>
                <w:color w:val="000000"/>
                <w:sz w:val="22"/>
                <w:szCs w:val="24"/>
                <w:lang w:val="en-US"/>
              </w:rPr>
              <w:t>;</w:t>
            </w:r>
          </w:p>
          <w:p w:rsidR="0051109F" w:rsidRPr="0051109F" w:rsidRDefault="0051109F" w:rsidP="0051109F">
            <w:pPr>
              <w:pStyle w:val="body"/>
              <w:numPr>
                <w:ilvl w:val="0"/>
                <w:numId w:val="8"/>
              </w:numPr>
              <w:rPr>
                <w:rFonts w:asciiTheme="minorHAnsi" w:hAnsiTheme="minorHAnsi" w:cs="Times New Roman"/>
                <w:bCs w:val="0"/>
                <w:color w:val="000000"/>
                <w:sz w:val="22"/>
                <w:szCs w:val="24"/>
                <w:lang w:val="en-US"/>
              </w:rPr>
            </w:pPr>
            <w:r w:rsidRPr="0051109F">
              <w:rPr>
                <w:rFonts w:asciiTheme="minorHAnsi" w:hAnsiTheme="minorHAnsi" w:cs="Times New Roman"/>
                <w:bCs w:val="0"/>
                <w:color w:val="000000"/>
                <w:sz w:val="22"/>
                <w:szCs w:val="24"/>
                <w:lang w:val="en-US"/>
              </w:rPr>
              <w:t>Broad knowledge of the European and Hungarian laws and regulations on risk management, capital adequacy and liquidity;</w:t>
            </w:r>
          </w:p>
          <w:p w:rsidR="0051109F" w:rsidRPr="0051109F" w:rsidRDefault="0051109F" w:rsidP="0051109F">
            <w:pPr>
              <w:pStyle w:val="body"/>
              <w:numPr>
                <w:ilvl w:val="0"/>
                <w:numId w:val="8"/>
              </w:numPr>
              <w:rPr>
                <w:rFonts w:asciiTheme="minorHAnsi" w:hAnsiTheme="minorHAnsi" w:cs="Times New Roman"/>
                <w:bCs w:val="0"/>
                <w:color w:val="000000"/>
                <w:sz w:val="22"/>
                <w:szCs w:val="24"/>
                <w:lang w:val="en-US"/>
              </w:rPr>
            </w:pPr>
            <w:r w:rsidRPr="0051109F">
              <w:rPr>
                <w:rFonts w:asciiTheme="minorHAnsi" w:hAnsiTheme="minorHAnsi" w:cs="Times New Roman"/>
                <w:bCs w:val="0"/>
                <w:color w:val="000000"/>
                <w:sz w:val="22"/>
                <w:szCs w:val="24"/>
                <w:lang w:val="en-US"/>
              </w:rPr>
              <w:t>Extensive knowledge of international financial markets and products;</w:t>
            </w:r>
          </w:p>
          <w:p w:rsidR="0051109F" w:rsidRPr="0051109F" w:rsidRDefault="0051109F" w:rsidP="0051109F">
            <w:pPr>
              <w:pStyle w:val="body"/>
              <w:numPr>
                <w:ilvl w:val="0"/>
                <w:numId w:val="8"/>
              </w:numPr>
              <w:rPr>
                <w:rFonts w:asciiTheme="minorHAnsi" w:hAnsiTheme="minorHAnsi" w:cs="Times New Roman"/>
                <w:bCs w:val="0"/>
                <w:color w:val="000000"/>
                <w:sz w:val="22"/>
                <w:szCs w:val="24"/>
                <w:lang w:val="en-US"/>
              </w:rPr>
            </w:pPr>
            <w:r w:rsidRPr="0051109F">
              <w:rPr>
                <w:rFonts w:asciiTheme="minorHAnsi" w:hAnsiTheme="minorHAnsi" w:cs="Times New Roman"/>
                <w:bCs w:val="0"/>
                <w:color w:val="000000"/>
                <w:sz w:val="22"/>
                <w:szCs w:val="24"/>
                <w:lang w:val="en-US"/>
              </w:rPr>
              <w:t xml:space="preserve">Fluent written and spoken English and Hungarian </w:t>
            </w:r>
            <w:r w:rsidR="009F46DD">
              <w:rPr>
                <w:rFonts w:asciiTheme="minorHAnsi" w:hAnsiTheme="minorHAnsi" w:cs="Times New Roman"/>
                <w:bCs w:val="0"/>
                <w:color w:val="000000"/>
                <w:sz w:val="22"/>
                <w:szCs w:val="24"/>
                <w:lang w:val="en-US"/>
              </w:rPr>
              <w:t>;</w:t>
            </w:r>
          </w:p>
          <w:p w:rsidR="0051109F" w:rsidRPr="0051109F" w:rsidRDefault="0051109F" w:rsidP="0051109F">
            <w:pPr>
              <w:pStyle w:val="body"/>
              <w:numPr>
                <w:ilvl w:val="0"/>
                <w:numId w:val="8"/>
              </w:numPr>
              <w:rPr>
                <w:rFonts w:asciiTheme="minorHAnsi" w:hAnsiTheme="minorHAnsi" w:cs="Times New Roman"/>
                <w:bCs w:val="0"/>
                <w:color w:val="000000"/>
                <w:sz w:val="22"/>
                <w:szCs w:val="24"/>
                <w:lang w:val="en-US"/>
              </w:rPr>
            </w:pPr>
            <w:r w:rsidRPr="0051109F">
              <w:rPr>
                <w:rFonts w:asciiTheme="minorHAnsi" w:hAnsiTheme="minorHAnsi" w:cs="Times New Roman"/>
                <w:bCs w:val="0"/>
                <w:color w:val="000000"/>
                <w:sz w:val="22"/>
                <w:szCs w:val="24"/>
                <w:lang w:val="en-US"/>
              </w:rPr>
              <w:t>Chinese/French or German speaking is an asset</w:t>
            </w:r>
            <w:r w:rsidR="009F46DD">
              <w:rPr>
                <w:rFonts w:asciiTheme="minorHAnsi" w:hAnsiTheme="minorHAnsi" w:cs="Times New Roman"/>
                <w:bCs w:val="0"/>
                <w:color w:val="000000"/>
                <w:sz w:val="22"/>
                <w:szCs w:val="24"/>
                <w:lang w:val="en-US"/>
              </w:rPr>
              <w:t>;</w:t>
            </w:r>
          </w:p>
          <w:p w:rsidR="0051109F" w:rsidRPr="0051109F" w:rsidRDefault="0051109F" w:rsidP="0051109F">
            <w:pPr>
              <w:pStyle w:val="body"/>
              <w:numPr>
                <w:ilvl w:val="0"/>
                <w:numId w:val="8"/>
              </w:numPr>
              <w:rPr>
                <w:rFonts w:asciiTheme="minorHAnsi" w:hAnsiTheme="minorHAnsi" w:cs="Times New Roman"/>
                <w:bCs w:val="0"/>
                <w:color w:val="000000"/>
                <w:sz w:val="22"/>
                <w:szCs w:val="24"/>
                <w:lang w:val="en-US"/>
              </w:rPr>
            </w:pPr>
            <w:r w:rsidRPr="0051109F">
              <w:rPr>
                <w:rFonts w:asciiTheme="minorHAnsi" w:hAnsiTheme="minorHAnsi" w:cs="Times New Roman"/>
                <w:bCs w:val="0"/>
                <w:color w:val="000000"/>
                <w:sz w:val="22"/>
                <w:szCs w:val="24"/>
                <w:lang w:val="en-US"/>
              </w:rPr>
              <w:t>Analysis skills, oral and written communication skills, organization and prioritizing skills, used to handle confidential information</w:t>
            </w:r>
            <w:r w:rsidR="009F46DD">
              <w:rPr>
                <w:rFonts w:asciiTheme="minorHAnsi" w:hAnsiTheme="minorHAnsi" w:cs="Times New Roman"/>
                <w:bCs w:val="0"/>
                <w:color w:val="000000"/>
                <w:sz w:val="22"/>
                <w:szCs w:val="24"/>
                <w:lang w:val="en-US"/>
              </w:rPr>
              <w:t>;</w:t>
            </w:r>
          </w:p>
          <w:p w:rsidR="0051109F" w:rsidRPr="0051109F" w:rsidRDefault="0051109F" w:rsidP="0051109F">
            <w:pPr>
              <w:pStyle w:val="body"/>
              <w:numPr>
                <w:ilvl w:val="0"/>
                <w:numId w:val="8"/>
              </w:numPr>
              <w:rPr>
                <w:rFonts w:asciiTheme="minorHAnsi" w:hAnsiTheme="minorHAnsi" w:cs="Times New Roman"/>
                <w:bCs w:val="0"/>
                <w:color w:val="000000"/>
                <w:sz w:val="22"/>
                <w:szCs w:val="24"/>
                <w:lang w:val="en-US"/>
              </w:rPr>
            </w:pPr>
            <w:r w:rsidRPr="0051109F">
              <w:rPr>
                <w:rFonts w:asciiTheme="minorHAnsi" w:hAnsiTheme="minorHAnsi" w:cs="Times New Roman"/>
                <w:bCs w:val="0"/>
                <w:color w:val="000000"/>
                <w:sz w:val="22"/>
                <w:szCs w:val="24"/>
                <w:lang w:val="en-US"/>
              </w:rPr>
              <w:t>Ability to work in an international environment</w:t>
            </w:r>
            <w:r w:rsidR="009F46DD">
              <w:rPr>
                <w:rFonts w:asciiTheme="minorHAnsi" w:hAnsiTheme="minorHAnsi" w:cs="Times New Roman"/>
                <w:bCs w:val="0"/>
                <w:color w:val="000000"/>
                <w:sz w:val="22"/>
                <w:szCs w:val="24"/>
                <w:lang w:val="en-US"/>
              </w:rPr>
              <w:t>;</w:t>
            </w:r>
          </w:p>
          <w:p w:rsidR="00701E0F" w:rsidRPr="0051109F" w:rsidRDefault="0051109F" w:rsidP="0051109F">
            <w:pPr>
              <w:pStyle w:val="Default"/>
              <w:numPr>
                <w:ilvl w:val="0"/>
                <w:numId w:val="8"/>
              </w:numPr>
              <w:spacing w:after="120"/>
              <w:rPr>
                <w:rFonts w:asciiTheme="minorHAnsi" w:hAnsiTheme="minorHAnsi"/>
                <w:sz w:val="22"/>
                <w:lang w:val="en-US" w:eastAsia="en-US"/>
              </w:rPr>
            </w:pPr>
            <w:r w:rsidRPr="0051109F">
              <w:rPr>
                <w:rFonts w:asciiTheme="minorHAnsi" w:hAnsiTheme="minorHAnsi"/>
                <w:sz w:val="22"/>
                <w:lang w:val="en-US" w:eastAsia="en-US"/>
              </w:rPr>
              <w:t>Any others work related risk management required by Chief Risk Officer or Branch Management</w:t>
            </w:r>
            <w:r w:rsidR="009F46DD">
              <w:rPr>
                <w:rFonts w:asciiTheme="minorHAnsi" w:hAnsiTheme="minorHAnsi"/>
                <w:sz w:val="22"/>
                <w:lang w:val="en-US" w:eastAsia="en-US"/>
              </w:rPr>
              <w:t>;</w:t>
            </w:r>
          </w:p>
        </w:tc>
      </w:tr>
    </w:tbl>
    <w:p w:rsidR="0074052C" w:rsidRPr="0074052C" w:rsidRDefault="0074052C" w:rsidP="007A2E95">
      <w:pPr>
        <w:pStyle w:val="NoSpacing"/>
        <w:rPr>
          <w:lang w:val="en-GB"/>
        </w:rPr>
      </w:pPr>
    </w:p>
    <w:sectPr w:rsidR="0074052C" w:rsidRPr="0074052C" w:rsidSect="007A2E95">
      <w:headerReference w:type="default" r:id="rId8"/>
      <w:footerReference w:type="default" r:id="rId9"/>
      <w:pgSz w:w="11899" w:h="16838" w:code="9"/>
      <w:pgMar w:top="1676" w:right="1126" w:bottom="1134" w:left="1134" w:header="284" w:footer="68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D7" w:rsidRDefault="00070FD7" w:rsidP="00843770">
      <w:pPr>
        <w:spacing w:before="0"/>
      </w:pPr>
      <w:r>
        <w:separator/>
      </w:r>
    </w:p>
  </w:endnote>
  <w:endnote w:type="continuationSeparator" w:id="0">
    <w:p w:rsidR="00070FD7" w:rsidRDefault="00070FD7" w:rsidP="0084377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穝灿砰">
    <w:altName w:val="MS Mincho"/>
    <w:panose1 w:val="00000000000000000000"/>
    <w:charset w:val="80"/>
    <w:family w:val="roman"/>
    <w:notTrueType/>
    <w:pitch w:val="default"/>
    <w:sig w:usb0="00000000" w:usb1="08070000" w:usb2="00000010" w:usb3="00000000" w:csb0="00020000" w:csb1="00000000"/>
  </w:font>
  <w:font w:name="Myriad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035" w:rsidRDefault="005E4035" w:rsidP="005E4035">
    <w:pPr>
      <w:pStyle w:val="Footer"/>
      <w:jc w:val="right"/>
    </w:pPr>
    <w:r>
      <w:rPr>
        <w:noProof/>
        <w:lang w:val="en-US" w:eastAsia="zh-CN"/>
      </w:rPr>
      <mc:AlternateContent>
        <mc:Choice Requires="wps">
          <w:drawing>
            <wp:anchor distT="0" distB="0" distL="114300" distR="114300" simplePos="0" relativeHeight="251658240" behindDoc="0" locked="0" layoutInCell="1" allowOverlap="1" wp14:anchorId="0549CD9B" wp14:editId="7B617445">
              <wp:simplePos x="0" y="0"/>
              <wp:positionH relativeFrom="column">
                <wp:posOffset>-114036</wp:posOffset>
              </wp:positionH>
              <wp:positionV relativeFrom="paragraph">
                <wp:posOffset>-45085</wp:posOffset>
              </wp:positionV>
              <wp:extent cx="4373245" cy="1403985"/>
              <wp:effectExtent l="0" t="0" r="2730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1403985"/>
                      </a:xfrm>
                      <a:prstGeom prst="rect">
                        <a:avLst/>
                      </a:prstGeom>
                      <a:noFill/>
                      <a:ln w="9525">
                        <a:solidFill>
                          <a:srgbClr val="FFFFFF"/>
                        </a:solidFill>
                        <a:miter lim="800000"/>
                        <a:headEnd/>
                        <a:tailEnd/>
                      </a:ln>
                    </wps:spPr>
                    <wps:txbx>
                      <w:txbxContent>
                        <w:p w:rsidR="005E4035" w:rsidRPr="002849BB" w:rsidRDefault="00681A20" w:rsidP="005E4035">
                          <w:pPr>
                            <w:rPr>
                              <w:sz w:val="16"/>
                            </w:rPr>
                          </w:pPr>
                          <w:r>
                            <w:rPr>
                              <w:sz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49CD9B" id="_x0000_t202" coordsize="21600,21600" o:spt="202" path="m,l,21600r21600,l21600,xe">
              <v:stroke joinstyle="miter"/>
              <v:path gradientshapeok="t" o:connecttype="rect"/>
            </v:shapetype>
            <v:shape id="Text Box 2" o:spid="_x0000_s1026" type="#_x0000_t202" style="position:absolute;left:0;text-align:left;margin-left:-9pt;margin-top:-3.55pt;width:344.3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" filled="f" strokecolor="white">
              <v:textbox style="mso-fit-shape-to-text:t">
                <w:txbxContent>
                  <w:p w:rsidR="005E4035" w:rsidRPr="002849BB" w:rsidRDefault="00681A20" w:rsidP="005E4035">
                    <w:pPr>
                      <w:rPr>
                        <w:sz w:val="16"/>
                      </w:rPr>
                    </w:pPr>
                    <w:r>
                      <w:rPr>
                        <w:sz w:val="16"/>
                      </w:rPr>
                      <w:t xml:space="preserve"> </w:t>
                    </w:r>
                  </w:p>
                </w:txbxContent>
              </v:textbox>
            </v:shape>
          </w:pict>
        </mc:Fallback>
      </mc:AlternateContent>
    </w:r>
    <w:sdt>
      <w:sdtPr>
        <w:id w:val="1167596134"/>
        <w:docPartObj>
          <w:docPartGallery w:val="Page Numbers (Bottom of Page)"/>
          <w:docPartUnique/>
        </w:docPartObj>
      </w:sdtPr>
      <w:sdtEndPr/>
      <w:sdtContent>
        <w:sdt>
          <w:sdtPr>
            <w:id w:val="-59021320"/>
            <w:docPartObj>
              <w:docPartGallery w:val="Page Numbers (Top of Page)"/>
              <w:docPartUnique/>
            </w:docPartObj>
          </w:sdtPr>
          <w:sdtEndPr/>
          <w:sdtContent>
            <w:r w:rsidRPr="0052383F">
              <w:rPr>
                <w:b w:val="0"/>
              </w:rPr>
              <w:t xml:space="preserve">Page </w:t>
            </w:r>
            <w:r w:rsidRPr="0052383F">
              <w:rPr>
                <w:b w:val="0"/>
                <w:bCs/>
                <w:sz w:val="24"/>
                <w:szCs w:val="24"/>
              </w:rPr>
              <w:fldChar w:fldCharType="begin"/>
            </w:r>
            <w:r w:rsidRPr="0052383F">
              <w:rPr>
                <w:b w:val="0"/>
                <w:bCs/>
              </w:rPr>
              <w:instrText xml:space="preserve"> PAGE </w:instrText>
            </w:r>
            <w:r w:rsidRPr="0052383F">
              <w:rPr>
                <w:b w:val="0"/>
                <w:bCs/>
                <w:sz w:val="24"/>
                <w:szCs w:val="24"/>
              </w:rPr>
              <w:fldChar w:fldCharType="separate"/>
            </w:r>
            <w:r w:rsidR="00C52A2D">
              <w:rPr>
                <w:b w:val="0"/>
                <w:bCs/>
                <w:noProof/>
              </w:rPr>
              <w:t>2</w:t>
            </w:r>
            <w:r w:rsidRPr="0052383F">
              <w:rPr>
                <w:b w:val="0"/>
                <w:bCs/>
                <w:sz w:val="24"/>
                <w:szCs w:val="24"/>
              </w:rPr>
              <w:fldChar w:fldCharType="end"/>
            </w:r>
            <w:r w:rsidRPr="0052383F">
              <w:rPr>
                <w:b w:val="0"/>
              </w:rPr>
              <w:t xml:space="preserve"> of </w:t>
            </w:r>
            <w:r w:rsidRPr="0052383F">
              <w:rPr>
                <w:b w:val="0"/>
                <w:bCs/>
                <w:sz w:val="24"/>
                <w:szCs w:val="24"/>
              </w:rPr>
              <w:fldChar w:fldCharType="begin"/>
            </w:r>
            <w:r w:rsidRPr="0052383F">
              <w:rPr>
                <w:b w:val="0"/>
                <w:bCs/>
              </w:rPr>
              <w:instrText xml:space="preserve"> NUMPAGES  </w:instrText>
            </w:r>
            <w:r w:rsidRPr="0052383F">
              <w:rPr>
                <w:b w:val="0"/>
                <w:bCs/>
                <w:sz w:val="24"/>
                <w:szCs w:val="24"/>
              </w:rPr>
              <w:fldChar w:fldCharType="separate"/>
            </w:r>
            <w:r w:rsidR="00C52A2D">
              <w:rPr>
                <w:b w:val="0"/>
                <w:bCs/>
                <w:noProof/>
              </w:rPr>
              <w:t>2</w:t>
            </w:r>
            <w:r w:rsidRPr="0052383F">
              <w:rPr>
                <w:b w:val="0"/>
                <w:bCs/>
                <w:sz w:val="24"/>
                <w:szCs w:val="24"/>
              </w:rPr>
              <w:fldChar w:fldCharType="end"/>
            </w:r>
          </w:sdtContent>
        </w:sdt>
      </w:sdtContent>
    </w:sdt>
  </w:p>
  <w:p w:rsidR="00070FD7" w:rsidRDefault="00070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D7" w:rsidRDefault="00070FD7" w:rsidP="00843770">
      <w:pPr>
        <w:spacing w:before="0"/>
      </w:pPr>
      <w:r>
        <w:separator/>
      </w:r>
    </w:p>
  </w:footnote>
  <w:footnote w:type="continuationSeparator" w:id="0">
    <w:p w:rsidR="00070FD7" w:rsidRDefault="00070FD7" w:rsidP="0084377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FD7" w:rsidRPr="0052383F" w:rsidRDefault="0073676D" w:rsidP="00645309">
    <w:pPr>
      <w:pStyle w:val="Header"/>
      <w:tabs>
        <w:tab w:val="clear" w:pos="8640"/>
        <w:tab w:val="right" w:pos="9214"/>
      </w:tabs>
      <w:ind w:right="100"/>
      <w:jc w:val="right"/>
      <w:rPr>
        <w:u w:val="single"/>
      </w:rPr>
    </w:pPr>
    <w:r>
      <w:rPr>
        <w:noProof/>
        <w:u w:val="single"/>
        <w:lang w:val="en-US" w:eastAsia="zh-CN"/>
      </w:rPr>
      <w:drawing>
        <wp:anchor distT="0" distB="0" distL="114300" distR="114300" simplePos="0" relativeHeight="251657216" behindDoc="1" locked="0" layoutInCell="1" allowOverlap="1">
          <wp:simplePos x="0" y="0"/>
          <wp:positionH relativeFrom="column">
            <wp:posOffset>-781050</wp:posOffset>
          </wp:positionH>
          <wp:positionV relativeFrom="paragraph">
            <wp:posOffset>-163482</wp:posOffset>
          </wp:positionV>
          <wp:extent cx="2857500" cy="1171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CBEUHUN.jpg"/>
                  <pic:cNvPicPr/>
                </pic:nvPicPr>
                <pic:blipFill>
                  <a:blip r:embed="rId1">
                    <a:extLst>
                      <a:ext uri="{28A0092B-C50C-407E-A947-70E740481C1C}">
                        <a14:useLocalDpi xmlns:a14="http://schemas.microsoft.com/office/drawing/2010/main" val="0"/>
                      </a:ext>
                    </a:extLst>
                  </a:blip>
                  <a:stretch>
                    <a:fillRect/>
                  </a:stretch>
                </pic:blipFill>
                <pic:spPr>
                  <a:xfrm>
                    <a:off x="0" y="0"/>
                    <a:ext cx="2857500" cy="1171575"/>
                  </a:xfrm>
                  <a:prstGeom prst="rect">
                    <a:avLst/>
                  </a:prstGeom>
                </pic:spPr>
              </pic:pic>
            </a:graphicData>
          </a:graphic>
        </wp:anchor>
      </w:drawing>
    </w:r>
    <w:r w:rsidR="00F30742">
      <w:rPr>
        <w:u w:val="single"/>
      </w:rPr>
      <w:t>Job Description</w:t>
    </w:r>
    <w:r>
      <w:rPr>
        <w:u w:val="single"/>
      </w:rPr>
      <w:t xml:space="preserve"> Head of Risk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13885CE"/>
    <w:lvl w:ilvl="0">
      <w:start w:val="1"/>
      <w:numFmt w:val="bullet"/>
      <w:pStyle w:val="Bulletlevel2"/>
      <w:lvlText w:val=""/>
      <w:lvlJc w:val="left"/>
      <w:pPr>
        <w:tabs>
          <w:tab w:val="num" w:pos="567"/>
        </w:tabs>
        <w:ind w:left="567" w:hanging="283"/>
      </w:pPr>
      <w:rPr>
        <w:rFonts w:ascii="Symbol" w:hAnsi="Symbol" w:hint="default"/>
      </w:rPr>
    </w:lvl>
  </w:abstractNum>
  <w:abstractNum w:abstractNumId="1" w15:restartNumberingAfterBreak="0">
    <w:nsid w:val="FFFFFF89"/>
    <w:multiLevelType w:val="singleLevel"/>
    <w:tmpl w:val="0B1CA786"/>
    <w:lvl w:ilvl="0">
      <w:start w:val="1"/>
      <w:numFmt w:val="bullet"/>
      <w:pStyle w:val="Bulletslevel1"/>
      <w:lvlText w:val=""/>
      <w:lvlJc w:val="left"/>
      <w:pPr>
        <w:tabs>
          <w:tab w:val="num" w:pos="284"/>
        </w:tabs>
        <w:ind w:left="284" w:hanging="284"/>
      </w:pPr>
      <w:rPr>
        <w:rFonts w:ascii="Symbol" w:hAnsi="Symbol" w:hint="default"/>
      </w:rPr>
    </w:lvl>
  </w:abstractNum>
  <w:abstractNum w:abstractNumId="2" w15:restartNumberingAfterBreak="0">
    <w:nsid w:val="10030457"/>
    <w:multiLevelType w:val="hybridMultilevel"/>
    <w:tmpl w:val="6B3E9D1A"/>
    <w:lvl w:ilvl="0" w:tplc="5AA2801A">
      <w:start w:val="2"/>
      <w:numFmt w:val="bullet"/>
      <w:lvlText w:val="-"/>
      <w:lvlJc w:val="left"/>
      <w:pPr>
        <w:ind w:left="720" w:hanging="360"/>
      </w:pPr>
      <w:rPr>
        <w:rFonts w:ascii="Arial" w:eastAsia="宋体"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F1AA4"/>
    <w:multiLevelType w:val="hybridMultilevel"/>
    <w:tmpl w:val="85EE62AE"/>
    <w:lvl w:ilvl="0" w:tplc="21B232B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17668"/>
    <w:multiLevelType w:val="hybridMultilevel"/>
    <w:tmpl w:val="8CD8A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661F6"/>
    <w:multiLevelType w:val="singleLevel"/>
    <w:tmpl w:val="11E6EC7E"/>
    <w:name w:val="AOBullet2"/>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1E531862"/>
    <w:multiLevelType w:val="hybridMultilevel"/>
    <w:tmpl w:val="3864DC8C"/>
    <w:name w:val="WW8Num422222222222222"/>
    <w:lvl w:ilvl="0" w:tplc="0809000D">
      <w:start w:val="1"/>
      <w:numFmt w:val="bullet"/>
      <w:lvlText w:val=""/>
      <w:lvlJc w:val="left"/>
      <w:pPr>
        <w:ind w:left="1069" w:hanging="360"/>
      </w:pPr>
      <w:rPr>
        <w:rFonts w:ascii="Wingdings" w:hAnsi="Wingdings"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31FA6DE9"/>
    <w:multiLevelType w:val="singleLevel"/>
    <w:tmpl w:val="FC38976C"/>
    <w:name w:val="AODoc222"/>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351057DE"/>
    <w:multiLevelType w:val="multilevel"/>
    <w:tmpl w:val="43462D64"/>
    <w:lvl w:ilvl="0">
      <w:start w:val="1"/>
      <w:numFmt w:val="bullet"/>
      <w:lvlText w:val=""/>
      <w:lvlJc w:val="left"/>
      <w:pPr>
        <w:ind w:left="0" w:firstLine="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9" w15:restartNumberingAfterBreak="0">
    <w:nsid w:val="41F230E7"/>
    <w:multiLevelType w:val="singleLevel"/>
    <w:tmpl w:val="19AC5DB2"/>
    <w:name w:val="AOBullet4"/>
    <w:lvl w:ilvl="0">
      <w:start w:val="1"/>
      <w:numFmt w:val="bullet"/>
      <w:lvlText w:val=""/>
      <w:lvlJc w:val="left"/>
      <w:pPr>
        <w:tabs>
          <w:tab w:val="num" w:pos="720"/>
        </w:tabs>
        <w:ind w:left="720" w:hanging="720"/>
      </w:pPr>
      <w:rPr>
        <w:rFonts w:ascii="Wingdings" w:hAnsi="Wingdings" w:hint="default"/>
      </w:rPr>
    </w:lvl>
  </w:abstractNum>
  <w:abstractNum w:abstractNumId="10" w15:restartNumberingAfterBreak="0">
    <w:nsid w:val="46BC6951"/>
    <w:multiLevelType w:val="hybridMultilevel"/>
    <w:tmpl w:val="23606E0E"/>
    <w:lvl w:ilvl="0" w:tplc="04090005">
      <w:start w:val="1"/>
      <w:numFmt w:val="decimal"/>
      <w:pStyle w:val="GRANDTITRES"/>
      <w:lvlText w:val="%1."/>
      <w:lvlJc w:val="left"/>
      <w:pPr>
        <w:tabs>
          <w:tab w:val="num" w:pos="57"/>
        </w:tabs>
        <w:ind w:left="57" w:hanging="264"/>
      </w:pPr>
      <w:rPr>
        <w:rFonts w:hint="default"/>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1" w15:restartNumberingAfterBreak="0">
    <w:nsid w:val="475B3203"/>
    <w:multiLevelType w:val="multilevel"/>
    <w:tmpl w:val="2946C608"/>
    <w:lvl w:ilvl="0">
      <w:start w:val="1"/>
      <w:numFmt w:val="bullet"/>
      <w:pStyle w:val="AODocTxt"/>
      <w:lvlText w:val=""/>
      <w:lvlJc w:val="left"/>
      <w:pPr>
        <w:ind w:left="0" w:firstLine="0"/>
      </w:pPr>
      <w:rPr>
        <w:rFonts w:ascii="Symbol" w:hAnsi="Symbol" w:hint="default"/>
      </w:r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Bullet"/>
      <w:suff w:val="nothing"/>
      <w:lvlText w:val=""/>
      <w:lvlJc w:val="left"/>
      <w:pPr>
        <w:ind w:left="2880" w:firstLine="0"/>
      </w:pPr>
    </w:lvl>
    <w:lvl w:ilvl="5">
      <w:start w:val="1"/>
      <w:numFmt w:val="none"/>
      <w:suff w:val="nothing"/>
      <w:lvlText w:val=""/>
      <w:lvlJc w:val="left"/>
      <w:pPr>
        <w:ind w:left="3600" w:firstLine="0"/>
      </w:pPr>
    </w:lvl>
    <w:lvl w:ilvl="6">
      <w:start w:val="1"/>
      <w:numFmt w:val="none"/>
      <w:pStyle w:val="AOBullet2"/>
      <w:suff w:val="nothing"/>
      <w:lvlText w:val=""/>
      <w:lvlJc w:val="left"/>
      <w:pPr>
        <w:ind w:left="4320" w:firstLine="0"/>
      </w:pPr>
    </w:lvl>
    <w:lvl w:ilvl="7">
      <w:start w:val="1"/>
      <w:numFmt w:val="none"/>
      <w:pStyle w:val="AOBullet3"/>
      <w:suff w:val="nothing"/>
      <w:lvlText w:val=""/>
      <w:lvlJc w:val="left"/>
      <w:pPr>
        <w:ind w:left="5040" w:firstLine="0"/>
      </w:pPr>
    </w:lvl>
    <w:lvl w:ilvl="8">
      <w:start w:val="1"/>
      <w:numFmt w:val="none"/>
      <w:pStyle w:val="AOBullet4"/>
      <w:suff w:val="nothing"/>
      <w:lvlText w:val=""/>
      <w:lvlJc w:val="left"/>
      <w:pPr>
        <w:ind w:left="5760" w:firstLine="0"/>
      </w:pPr>
    </w:lvl>
  </w:abstractNum>
  <w:abstractNum w:abstractNumId="12" w15:restartNumberingAfterBreak="0">
    <w:nsid w:val="4CFE7B09"/>
    <w:multiLevelType w:val="multilevel"/>
    <w:tmpl w:val="94F29B5C"/>
    <w:name w:val="AO1"/>
    <w:lvl w:ilvl="0">
      <w:start w:val="1"/>
      <w:numFmt w:val="decimal"/>
      <w:lvlText w:val="(%1)"/>
      <w:lvlJc w:val="left"/>
      <w:pPr>
        <w:tabs>
          <w:tab w:val="num" w:pos="3600"/>
        </w:tabs>
        <w:ind w:left="3600" w:hanging="720"/>
      </w:pPr>
    </w:lvl>
    <w:lvl w:ilvl="1">
      <w:start w:val="1"/>
      <w:numFmt w:val="none"/>
      <w:lvlRestart w:val="0"/>
      <w:suff w:val="nothing"/>
      <w:lvlText w:val=""/>
      <w:lvlJc w:val="left"/>
      <w:pPr>
        <w:ind w:left="2880" w:firstLine="0"/>
      </w:pPr>
    </w:lvl>
    <w:lvl w:ilvl="2">
      <w:start w:val="1"/>
      <w:numFmt w:val="none"/>
      <w:lvlRestart w:val="0"/>
      <w:suff w:val="nothing"/>
      <w:lvlText w:val=""/>
      <w:lvlJc w:val="left"/>
      <w:pPr>
        <w:ind w:left="2880" w:firstLine="0"/>
      </w:pPr>
    </w:lvl>
    <w:lvl w:ilvl="3">
      <w:start w:val="1"/>
      <w:numFmt w:val="none"/>
      <w:lvlRestart w:val="0"/>
      <w:suff w:val="nothing"/>
      <w:lvlText w:val=""/>
      <w:lvlJc w:val="left"/>
      <w:pPr>
        <w:ind w:left="2880" w:firstLine="0"/>
      </w:pPr>
    </w:lvl>
    <w:lvl w:ilvl="4">
      <w:start w:val="1"/>
      <w:numFmt w:val="none"/>
      <w:lvlRestart w:val="0"/>
      <w:suff w:val="nothing"/>
      <w:lvlText w:val=""/>
      <w:lvlJc w:val="left"/>
      <w:pPr>
        <w:ind w:left="2880" w:firstLine="0"/>
      </w:pPr>
    </w:lvl>
    <w:lvl w:ilvl="5">
      <w:start w:val="1"/>
      <w:numFmt w:val="none"/>
      <w:lvlRestart w:val="0"/>
      <w:suff w:val="nothing"/>
      <w:lvlText w:val=""/>
      <w:lvlJc w:val="left"/>
      <w:pPr>
        <w:ind w:left="2880" w:firstLine="0"/>
      </w:pPr>
    </w:lvl>
    <w:lvl w:ilvl="6">
      <w:start w:val="1"/>
      <w:numFmt w:val="none"/>
      <w:lvlRestart w:val="0"/>
      <w:suff w:val="nothing"/>
      <w:lvlText w:val=""/>
      <w:lvlJc w:val="left"/>
      <w:pPr>
        <w:ind w:left="2880" w:firstLine="0"/>
      </w:pPr>
    </w:lvl>
    <w:lvl w:ilvl="7">
      <w:start w:val="1"/>
      <w:numFmt w:val="none"/>
      <w:lvlRestart w:val="0"/>
      <w:suff w:val="nothing"/>
      <w:lvlText w:val=""/>
      <w:lvlJc w:val="left"/>
      <w:pPr>
        <w:ind w:left="2880" w:firstLine="0"/>
      </w:pPr>
    </w:lvl>
    <w:lvl w:ilvl="8">
      <w:start w:val="1"/>
      <w:numFmt w:val="none"/>
      <w:lvlRestart w:val="0"/>
      <w:suff w:val="nothing"/>
      <w:lvlText w:val=""/>
      <w:lvlJc w:val="left"/>
      <w:pPr>
        <w:ind w:left="2880" w:firstLine="0"/>
      </w:pPr>
    </w:lvl>
  </w:abstractNum>
  <w:abstractNum w:abstractNumId="13" w15:restartNumberingAfterBreak="0">
    <w:nsid w:val="4E4B4E3E"/>
    <w:multiLevelType w:val="multilevel"/>
    <w:tmpl w:val="EFA8A052"/>
    <w:name w:val="AOHead"/>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15:restartNumberingAfterBreak="0">
    <w:nsid w:val="53326715"/>
    <w:multiLevelType w:val="hybridMultilevel"/>
    <w:tmpl w:val="C1E4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C2F7E"/>
    <w:multiLevelType w:val="hybridMultilevel"/>
    <w:tmpl w:val="49525BB0"/>
    <w:lvl w:ilvl="0" w:tplc="5AA2801A">
      <w:start w:val="2"/>
      <w:numFmt w:val="bullet"/>
      <w:lvlText w:val="-"/>
      <w:lvlJc w:val="left"/>
      <w:pPr>
        <w:ind w:left="1080" w:hanging="360"/>
      </w:pPr>
      <w:rPr>
        <w:rFonts w:ascii="Arial" w:eastAsia="宋体"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EE76990"/>
    <w:multiLevelType w:val="hybridMultilevel"/>
    <w:tmpl w:val="C91CE218"/>
    <w:name w:val="WW8Num42222222222222"/>
    <w:lvl w:ilvl="0" w:tplc="0809000D">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F8D3D7A"/>
    <w:multiLevelType w:val="singleLevel"/>
    <w:tmpl w:val="7FC4EED0"/>
    <w:name w:val="AOBullet3"/>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78035F57"/>
    <w:multiLevelType w:val="multilevel"/>
    <w:tmpl w:val="503EDCA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rFonts w:hint="default"/>
      </w:rPr>
    </w:lvl>
    <w:lvl w:ilvl="2">
      <w:start w:val="1"/>
      <w:numFmt w:val="decimal"/>
      <w:pStyle w:val="Heading3"/>
      <w:lvlText w:val="%1.%2.%3"/>
      <w:lvlJc w:val="left"/>
      <w:pPr>
        <w:ind w:left="720" w:hanging="720"/>
      </w:pPr>
      <w:rPr>
        <w:rFonts w:hint="default"/>
        <w:sz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7A1E1C2B"/>
    <w:multiLevelType w:val="multilevel"/>
    <w:tmpl w:val="E68649CA"/>
    <w:lvl w:ilvl="0">
      <w:start w:val="1"/>
      <w:numFmt w:val="decimal"/>
      <w:pStyle w:val="ListNumber2"/>
      <w:lvlText w:val="2.%1."/>
      <w:lvlJc w:val="left"/>
      <w:pPr>
        <w:tabs>
          <w:tab w:val="num" w:pos="72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AF83D16"/>
    <w:multiLevelType w:val="hybridMultilevel"/>
    <w:tmpl w:val="6F4C2562"/>
    <w:lvl w:ilvl="0" w:tplc="5AA2801A">
      <w:start w:val="2"/>
      <w:numFmt w:val="bullet"/>
      <w:lvlText w:val="-"/>
      <w:lvlJc w:val="left"/>
      <w:pPr>
        <w:ind w:left="1080" w:hanging="360"/>
      </w:pPr>
      <w:rPr>
        <w:rFonts w:ascii="Arial" w:eastAsia="宋体"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E740081"/>
    <w:multiLevelType w:val="hybridMultilevel"/>
    <w:tmpl w:val="10EED01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1"/>
  </w:num>
  <w:num w:numId="2">
    <w:abstractNumId w:val="0"/>
  </w:num>
  <w:num w:numId="3">
    <w:abstractNumId w:val="18"/>
  </w:num>
  <w:num w:numId="4">
    <w:abstractNumId w:val="19"/>
  </w:num>
  <w:num w:numId="5">
    <w:abstractNumId w:val="11"/>
  </w:num>
  <w:num w:numId="6">
    <w:abstractNumId w:val="8"/>
  </w:num>
  <w:num w:numId="7">
    <w:abstractNumId w:val="10"/>
  </w:num>
  <w:num w:numId="8">
    <w:abstractNumId w:val="4"/>
  </w:num>
  <w:num w:numId="9">
    <w:abstractNumId w:val="2"/>
  </w:num>
  <w:num w:numId="10">
    <w:abstractNumId w:val="3"/>
  </w:num>
  <w:num w:numId="11">
    <w:abstractNumId w:val="15"/>
  </w:num>
  <w:num w:numId="12">
    <w:abstractNumId w:val="20"/>
  </w:num>
  <w:num w:numId="13">
    <w:abstractNumId w:val="6"/>
  </w:num>
  <w:num w:numId="14">
    <w:abstractNumId w:val="21"/>
  </w:num>
  <w:num w:numId="1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720"/>
  <w:hyphenationZone w:val="425"/>
  <w:clickAndTypeStyle w:val="NoSpacing"/>
  <w:drawingGridHorizontalSpacing w:val="10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F3"/>
    <w:rsid w:val="00004CAD"/>
    <w:rsid w:val="00005F22"/>
    <w:rsid w:val="00014BA6"/>
    <w:rsid w:val="0001749B"/>
    <w:rsid w:val="0001779A"/>
    <w:rsid w:val="000259D3"/>
    <w:rsid w:val="00030007"/>
    <w:rsid w:val="00030FC9"/>
    <w:rsid w:val="00031B8E"/>
    <w:rsid w:val="00033C40"/>
    <w:rsid w:val="000373F4"/>
    <w:rsid w:val="00037A15"/>
    <w:rsid w:val="000405F0"/>
    <w:rsid w:val="00045553"/>
    <w:rsid w:val="00046D67"/>
    <w:rsid w:val="0005350C"/>
    <w:rsid w:val="00053F98"/>
    <w:rsid w:val="0005483B"/>
    <w:rsid w:val="00055984"/>
    <w:rsid w:val="00056A32"/>
    <w:rsid w:val="00056EB4"/>
    <w:rsid w:val="00070FD7"/>
    <w:rsid w:val="00080BA3"/>
    <w:rsid w:val="00083FCB"/>
    <w:rsid w:val="00084B13"/>
    <w:rsid w:val="00087472"/>
    <w:rsid w:val="00087BF0"/>
    <w:rsid w:val="000906D2"/>
    <w:rsid w:val="000A34EC"/>
    <w:rsid w:val="000A4356"/>
    <w:rsid w:val="000A4E06"/>
    <w:rsid w:val="000A7B91"/>
    <w:rsid w:val="000C3F9C"/>
    <w:rsid w:val="000D5637"/>
    <w:rsid w:val="000D6E8D"/>
    <w:rsid w:val="000E49DD"/>
    <w:rsid w:val="000E5287"/>
    <w:rsid w:val="000E5C3D"/>
    <w:rsid w:val="000F428C"/>
    <w:rsid w:val="000F7AA8"/>
    <w:rsid w:val="001000F0"/>
    <w:rsid w:val="00102A69"/>
    <w:rsid w:val="00104454"/>
    <w:rsid w:val="001054AE"/>
    <w:rsid w:val="001066C8"/>
    <w:rsid w:val="00106B6E"/>
    <w:rsid w:val="00107A3A"/>
    <w:rsid w:val="001103AA"/>
    <w:rsid w:val="0011783A"/>
    <w:rsid w:val="00122D99"/>
    <w:rsid w:val="0012342F"/>
    <w:rsid w:val="00123C97"/>
    <w:rsid w:val="001335A0"/>
    <w:rsid w:val="00135512"/>
    <w:rsid w:val="00145819"/>
    <w:rsid w:val="0014705C"/>
    <w:rsid w:val="00155445"/>
    <w:rsid w:val="00165AD8"/>
    <w:rsid w:val="00167840"/>
    <w:rsid w:val="001750F7"/>
    <w:rsid w:val="0018173C"/>
    <w:rsid w:val="00181FF1"/>
    <w:rsid w:val="00183DF0"/>
    <w:rsid w:val="00185169"/>
    <w:rsid w:val="00187872"/>
    <w:rsid w:val="00190B43"/>
    <w:rsid w:val="00192310"/>
    <w:rsid w:val="0019518A"/>
    <w:rsid w:val="0019553C"/>
    <w:rsid w:val="0019560D"/>
    <w:rsid w:val="001A1EB2"/>
    <w:rsid w:val="001A2DE4"/>
    <w:rsid w:val="001A3E7F"/>
    <w:rsid w:val="001B3908"/>
    <w:rsid w:val="001C2B66"/>
    <w:rsid w:val="001C2CCF"/>
    <w:rsid w:val="001C61F2"/>
    <w:rsid w:val="001D1879"/>
    <w:rsid w:val="001D2CCD"/>
    <w:rsid w:val="001D47A3"/>
    <w:rsid w:val="001D5E29"/>
    <w:rsid w:val="001E2461"/>
    <w:rsid w:val="001E2BB2"/>
    <w:rsid w:val="001E2E0F"/>
    <w:rsid w:val="001E3507"/>
    <w:rsid w:val="001E5757"/>
    <w:rsid w:val="001E7C1B"/>
    <w:rsid w:val="001F1D78"/>
    <w:rsid w:val="00201650"/>
    <w:rsid w:val="002030D1"/>
    <w:rsid w:val="0020423B"/>
    <w:rsid w:val="002042B3"/>
    <w:rsid w:val="00206752"/>
    <w:rsid w:val="00210683"/>
    <w:rsid w:val="00212B17"/>
    <w:rsid w:val="00214DC0"/>
    <w:rsid w:val="00215CF9"/>
    <w:rsid w:val="0021715A"/>
    <w:rsid w:val="002173A3"/>
    <w:rsid w:val="00226028"/>
    <w:rsid w:val="00226C4D"/>
    <w:rsid w:val="0023029D"/>
    <w:rsid w:val="00230D77"/>
    <w:rsid w:val="002318D4"/>
    <w:rsid w:val="00235903"/>
    <w:rsid w:val="002435EB"/>
    <w:rsid w:val="00244DA8"/>
    <w:rsid w:val="00261176"/>
    <w:rsid w:val="00263CA9"/>
    <w:rsid w:val="00264C70"/>
    <w:rsid w:val="002715EE"/>
    <w:rsid w:val="00272024"/>
    <w:rsid w:val="00272FC6"/>
    <w:rsid w:val="00273D2C"/>
    <w:rsid w:val="0027415E"/>
    <w:rsid w:val="00274239"/>
    <w:rsid w:val="00275158"/>
    <w:rsid w:val="0027559B"/>
    <w:rsid w:val="002849BB"/>
    <w:rsid w:val="00286E70"/>
    <w:rsid w:val="00290D27"/>
    <w:rsid w:val="00293B34"/>
    <w:rsid w:val="00294EA3"/>
    <w:rsid w:val="002964C8"/>
    <w:rsid w:val="00296C99"/>
    <w:rsid w:val="002A1D2E"/>
    <w:rsid w:val="002A1EB7"/>
    <w:rsid w:val="002A3E25"/>
    <w:rsid w:val="002B6C37"/>
    <w:rsid w:val="002C0120"/>
    <w:rsid w:val="002D3529"/>
    <w:rsid w:val="002D3C15"/>
    <w:rsid w:val="002D7252"/>
    <w:rsid w:val="002E42A2"/>
    <w:rsid w:val="002F1C71"/>
    <w:rsid w:val="002F3D1A"/>
    <w:rsid w:val="002F3DC4"/>
    <w:rsid w:val="002F727E"/>
    <w:rsid w:val="0030313B"/>
    <w:rsid w:val="00303F47"/>
    <w:rsid w:val="00315532"/>
    <w:rsid w:val="00317ACF"/>
    <w:rsid w:val="00317E00"/>
    <w:rsid w:val="00317E84"/>
    <w:rsid w:val="00324132"/>
    <w:rsid w:val="00325C3F"/>
    <w:rsid w:val="00327026"/>
    <w:rsid w:val="00327557"/>
    <w:rsid w:val="00332A7F"/>
    <w:rsid w:val="0033302D"/>
    <w:rsid w:val="00333DF7"/>
    <w:rsid w:val="0033615D"/>
    <w:rsid w:val="00343FBC"/>
    <w:rsid w:val="00346504"/>
    <w:rsid w:val="0035019B"/>
    <w:rsid w:val="00355BAA"/>
    <w:rsid w:val="003573CE"/>
    <w:rsid w:val="003606B6"/>
    <w:rsid w:val="00361DBC"/>
    <w:rsid w:val="003639FB"/>
    <w:rsid w:val="00365B81"/>
    <w:rsid w:val="0037359D"/>
    <w:rsid w:val="00373938"/>
    <w:rsid w:val="00373FC6"/>
    <w:rsid w:val="003806AD"/>
    <w:rsid w:val="0038646C"/>
    <w:rsid w:val="00390CC0"/>
    <w:rsid w:val="003A02D7"/>
    <w:rsid w:val="003A1151"/>
    <w:rsid w:val="003B1A42"/>
    <w:rsid w:val="003B346A"/>
    <w:rsid w:val="003B6BF5"/>
    <w:rsid w:val="003C0425"/>
    <w:rsid w:val="003C0D7C"/>
    <w:rsid w:val="003C2DB3"/>
    <w:rsid w:val="003D5398"/>
    <w:rsid w:val="003E113A"/>
    <w:rsid w:val="003E1883"/>
    <w:rsid w:val="003E46E1"/>
    <w:rsid w:val="003E5B8B"/>
    <w:rsid w:val="003F3B61"/>
    <w:rsid w:val="004009C3"/>
    <w:rsid w:val="00404ACD"/>
    <w:rsid w:val="00407428"/>
    <w:rsid w:val="00407821"/>
    <w:rsid w:val="004079FD"/>
    <w:rsid w:val="00407F46"/>
    <w:rsid w:val="0041172F"/>
    <w:rsid w:val="0041325C"/>
    <w:rsid w:val="004179BB"/>
    <w:rsid w:val="00421EDB"/>
    <w:rsid w:val="0042225A"/>
    <w:rsid w:val="004225A5"/>
    <w:rsid w:val="00425DAF"/>
    <w:rsid w:val="00426129"/>
    <w:rsid w:val="00426259"/>
    <w:rsid w:val="004305F1"/>
    <w:rsid w:val="004317DC"/>
    <w:rsid w:val="00433038"/>
    <w:rsid w:val="00434E0B"/>
    <w:rsid w:val="00437770"/>
    <w:rsid w:val="00444A4A"/>
    <w:rsid w:val="0044633A"/>
    <w:rsid w:val="004474B9"/>
    <w:rsid w:val="00452CED"/>
    <w:rsid w:val="00457360"/>
    <w:rsid w:val="00457F58"/>
    <w:rsid w:val="00460921"/>
    <w:rsid w:val="004762F4"/>
    <w:rsid w:val="004821AA"/>
    <w:rsid w:val="00482221"/>
    <w:rsid w:val="004917C0"/>
    <w:rsid w:val="00496BA5"/>
    <w:rsid w:val="004976E6"/>
    <w:rsid w:val="00497A29"/>
    <w:rsid w:val="004A4129"/>
    <w:rsid w:val="004B2BCC"/>
    <w:rsid w:val="004B3F40"/>
    <w:rsid w:val="004B4E13"/>
    <w:rsid w:val="004B56AD"/>
    <w:rsid w:val="004B7532"/>
    <w:rsid w:val="004C0072"/>
    <w:rsid w:val="004C00BE"/>
    <w:rsid w:val="004C1613"/>
    <w:rsid w:val="004C2CA9"/>
    <w:rsid w:val="004D522D"/>
    <w:rsid w:val="004D7613"/>
    <w:rsid w:val="004D7DB2"/>
    <w:rsid w:val="004E1FBB"/>
    <w:rsid w:val="004E203C"/>
    <w:rsid w:val="004E3EE4"/>
    <w:rsid w:val="004E6BF8"/>
    <w:rsid w:val="004F0502"/>
    <w:rsid w:val="004F15D6"/>
    <w:rsid w:val="004F34BE"/>
    <w:rsid w:val="004F68E0"/>
    <w:rsid w:val="0050407E"/>
    <w:rsid w:val="0051102A"/>
    <w:rsid w:val="0051109F"/>
    <w:rsid w:val="005129B3"/>
    <w:rsid w:val="00512F55"/>
    <w:rsid w:val="00513EA5"/>
    <w:rsid w:val="00515ACF"/>
    <w:rsid w:val="00517F14"/>
    <w:rsid w:val="005223F7"/>
    <w:rsid w:val="005236D7"/>
    <w:rsid w:val="0052383F"/>
    <w:rsid w:val="00526959"/>
    <w:rsid w:val="00530ADE"/>
    <w:rsid w:val="00532662"/>
    <w:rsid w:val="005430A4"/>
    <w:rsid w:val="0054359B"/>
    <w:rsid w:val="005502E8"/>
    <w:rsid w:val="00553D70"/>
    <w:rsid w:val="005549C9"/>
    <w:rsid w:val="00555634"/>
    <w:rsid w:val="00563D69"/>
    <w:rsid w:val="00567A4B"/>
    <w:rsid w:val="00571329"/>
    <w:rsid w:val="0057184A"/>
    <w:rsid w:val="0057466E"/>
    <w:rsid w:val="005753F2"/>
    <w:rsid w:val="0057757C"/>
    <w:rsid w:val="00582E6F"/>
    <w:rsid w:val="0058382B"/>
    <w:rsid w:val="00583C13"/>
    <w:rsid w:val="005919C3"/>
    <w:rsid w:val="00593538"/>
    <w:rsid w:val="00594D02"/>
    <w:rsid w:val="005971AF"/>
    <w:rsid w:val="005A1F56"/>
    <w:rsid w:val="005A4FD1"/>
    <w:rsid w:val="005A7DCF"/>
    <w:rsid w:val="005B0977"/>
    <w:rsid w:val="005B0EA8"/>
    <w:rsid w:val="005B3437"/>
    <w:rsid w:val="005B3F3C"/>
    <w:rsid w:val="005B4A43"/>
    <w:rsid w:val="005C1AC8"/>
    <w:rsid w:val="005C306E"/>
    <w:rsid w:val="005C541B"/>
    <w:rsid w:val="005C5EEC"/>
    <w:rsid w:val="005C71E3"/>
    <w:rsid w:val="005E059F"/>
    <w:rsid w:val="005E121C"/>
    <w:rsid w:val="005E195E"/>
    <w:rsid w:val="005E3EBD"/>
    <w:rsid w:val="005E4035"/>
    <w:rsid w:val="005E4919"/>
    <w:rsid w:val="005F07A0"/>
    <w:rsid w:val="005F1446"/>
    <w:rsid w:val="005F373A"/>
    <w:rsid w:val="0060194D"/>
    <w:rsid w:val="006069F3"/>
    <w:rsid w:val="00606A0D"/>
    <w:rsid w:val="00610E90"/>
    <w:rsid w:val="006134B9"/>
    <w:rsid w:val="00616C62"/>
    <w:rsid w:val="00617CB3"/>
    <w:rsid w:val="006211DF"/>
    <w:rsid w:val="0062280B"/>
    <w:rsid w:val="00623CCE"/>
    <w:rsid w:val="00624E7A"/>
    <w:rsid w:val="00630BB6"/>
    <w:rsid w:val="006409B2"/>
    <w:rsid w:val="0064200C"/>
    <w:rsid w:val="00642EEF"/>
    <w:rsid w:val="00645309"/>
    <w:rsid w:val="00646BD9"/>
    <w:rsid w:val="00663075"/>
    <w:rsid w:val="00674CBC"/>
    <w:rsid w:val="00680427"/>
    <w:rsid w:val="00681A20"/>
    <w:rsid w:val="0068325B"/>
    <w:rsid w:val="0068748F"/>
    <w:rsid w:val="00696900"/>
    <w:rsid w:val="0069690A"/>
    <w:rsid w:val="00696DCC"/>
    <w:rsid w:val="00697252"/>
    <w:rsid w:val="00697ABB"/>
    <w:rsid w:val="006A0EEC"/>
    <w:rsid w:val="006A7685"/>
    <w:rsid w:val="006A7D20"/>
    <w:rsid w:val="006B35E1"/>
    <w:rsid w:val="006C28D0"/>
    <w:rsid w:val="006C4296"/>
    <w:rsid w:val="006C5202"/>
    <w:rsid w:val="006D3587"/>
    <w:rsid w:val="006D5C5B"/>
    <w:rsid w:val="006E0C2F"/>
    <w:rsid w:val="006E23F3"/>
    <w:rsid w:val="006E7591"/>
    <w:rsid w:val="006E77C2"/>
    <w:rsid w:val="006F3802"/>
    <w:rsid w:val="00700F90"/>
    <w:rsid w:val="00701E0F"/>
    <w:rsid w:val="00706171"/>
    <w:rsid w:val="007067AB"/>
    <w:rsid w:val="007111A6"/>
    <w:rsid w:val="007118C4"/>
    <w:rsid w:val="00714669"/>
    <w:rsid w:val="007162B2"/>
    <w:rsid w:val="00721A5F"/>
    <w:rsid w:val="00723BBE"/>
    <w:rsid w:val="00731718"/>
    <w:rsid w:val="00732A3C"/>
    <w:rsid w:val="00733E62"/>
    <w:rsid w:val="007347A0"/>
    <w:rsid w:val="00735FD3"/>
    <w:rsid w:val="0073649F"/>
    <w:rsid w:val="0073676D"/>
    <w:rsid w:val="007369E8"/>
    <w:rsid w:val="0074052C"/>
    <w:rsid w:val="0074599A"/>
    <w:rsid w:val="0075009C"/>
    <w:rsid w:val="00751892"/>
    <w:rsid w:val="00753EB8"/>
    <w:rsid w:val="007549A8"/>
    <w:rsid w:val="00754C4F"/>
    <w:rsid w:val="0075755C"/>
    <w:rsid w:val="007607D0"/>
    <w:rsid w:val="00764277"/>
    <w:rsid w:val="00776072"/>
    <w:rsid w:val="0078221C"/>
    <w:rsid w:val="00785893"/>
    <w:rsid w:val="00785D98"/>
    <w:rsid w:val="00786F1C"/>
    <w:rsid w:val="00787E0D"/>
    <w:rsid w:val="00792187"/>
    <w:rsid w:val="007929A5"/>
    <w:rsid w:val="007A1BF5"/>
    <w:rsid w:val="007A2E95"/>
    <w:rsid w:val="007B0D10"/>
    <w:rsid w:val="007B2C2A"/>
    <w:rsid w:val="007B3DAC"/>
    <w:rsid w:val="007B45E7"/>
    <w:rsid w:val="007C5033"/>
    <w:rsid w:val="007C6101"/>
    <w:rsid w:val="007D0DEA"/>
    <w:rsid w:val="007D20E2"/>
    <w:rsid w:val="007D42E8"/>
    <w:rsid w:val="007E232D"/>
    <w:rsid w:val="007E3D79"/>
    <w:rsid w:val="007F44C1"/>
    <w:rsid w:val="00812686"/>
    <w:rsid w:val="00814D6B"/>
    <w:rsid w:val="00815EB4"/>
    <w:rsid w:val="00820BEB"/>
    <w:rsid w:val="00821B5D"/>
    <w:rsid w:val="00824CFC"/>
    <w:rsid w:val="008265FC"/>
    <w:rsid w:val="00830B5D"/>
    <w:rsid w:val="00830BC4"/>
    <w:rsid w:val="00830CF2"/>
    <w:rsid w:val="00832B97"/>
    <w:rsid w:val="00836047"/>
    <w:rsid w:val="00843770"/>
    <w:rsid w:val="00844107"/>
    <w:rsid w:val="008473A0"/>
    <w:rsid w:val="008524F4"/>
    <w:rsid w:val="0085285A"/>
    <w:rsid w:val="00852E7A"/>
    <w:rsid w:val="00866F09"/>
    <w:rsid w:val="0088323A"/>
    <w:rsid w:val="00884CF4"/>
    <w:rsid w:val="00885D70"/>
    <w:rsid w:val="00887431"/>
    <w:rsid w:val="00891A4D"/>
    <w:rsid w:val="0089211A"/>
    <w:rsid w:val="00892D87"/>
    <w:rsid w:val="00895BE8"/>
    <w:rsid w:val="008A2671"/>
    <w:rsid w:val="008A2BFF"/>
    <w:rsid w:val="008A4508"/>
    <w:rsid w:val="008A596F"/>
    <w:rsid w:val="008B0C6A"/>
    <w:rsid w:val="008B458D"/>
    <w:rsid w:val="008B7B07"/>
    <w:rsid w:val="008C0614"/>
    <w:rsid w:val="008C1D52"/>
    <w:rsid w:val="008C64BF"/>
    <w:rsid w:val="008C74EE"/>
    <w:rsid w:val="008D118F"/>
    <w:rsid w:val="008D52A2"/>
    <w:rsid w:val="008D79A2"/>
    <w:rsid w:val="008D79F8"/>
    <w:rsid w:val="008E4784"/>
    <w:rsid w:val="008E51F7"/>
    <w:rsid w:val="008F6E06"/>
    <w:rsid w:val="00901E7C"/>
    <w:rsid w:val="00904B8E"/>
    <w:rsid w:val="0090740F"/>
    <w:rsid w:val="00947BCC"/>
    <w:rsid w:val="009516CB"/>
    <w:rsid w:val="00953CCC"/>
    <w:rsid w:val="00961B7D"/>
    <w:rsid w:val="00965FC2"/>
    <w:rsid w:val="009727F5"/>
    <w:rsid w:val="009734B4"/>
    <w:rsid w:val="009738D5"/>
    <w:rsid w:val="0098003B"/>
    <w:rsid w:val="00982AFC"/>
    <w:rsid w:val="00987487"/>
    <w:rsid w:val="00990169"/>
    <w:rsid w:val="00992D94"/>
    <w:rsid w:val="009967B4"/>
    <w:rsid w:val="009970AF"/>
    <w:rsid w:val="009A4B2D"/>
    <w:rsid w:val="009A600B"/>
    <w:rsid w:val="009B5085"/>
    <w:rsid w:val="009B63A2"/>
    <w:rsid w:val="009C08A4"/>
    <w:rsid w:val="009C5A02"/>
    <w:rsid w:val="009C77FA"/>
    <w:rsid w:val="009C7849"/>
    <w:rsid w:val="009D2F5A"/>
    <w:rsid w:val="009D4194"/>
    <w:rsid w:val="009D467E"/>
    <w:rsid w:val="009D6139"/>
    <w:rsid w:val="009E15E0"/>
    <w:rsid w:val="009E663A"/>
    <w:rsid w:val="009F2E7E"/>
    <w:rsid w:val="009F46DD"/>
    <w:rsid w:val="009F79D7"/>
    <w:rsid w:val="00A031F0"/>
    <w:rsid w:val="00A077BD"/>
    <w:rsid w:val="00A1011E"/>
    <w:rsid w:val="00A103C9"/>
    <w:rsid w:val="00A11292"/>
    <w:rsid w:val="00A11C86"/>
    <w:rsid w:val="00A125F6"/>
    <w:rsid w:val="00A2007D"/>
    <w:rsid w:val="00A251E1"/>
    <w:rsid w:val="00A25CE6"/>
    <w:rsid w:val="00A27262"/>
    <w:rsid w:val="00A279E1"/>
    <w:rsid w:val="00A32D16"/>
    <w:rsid w:val="00A34792"/>
    <w:rsid w:val="00A347A2"/>
    <w:rsid w:val="00A35172"/>
    <w:rsid w:val="00A35A18"/>
    <w:rsid w:val="00A3777A"/>
    <w:rsid w:val="00A40ABC"/>
    <w:rsid w:val="00A41642"/>
    <w:rsid w:val="00A443DF"/>
    <w:rsid w:val="00A44F5C"/>
    <w:rsid w:val="00A450EC"/>
    <w:rsid w:val="00A53298"/>
    <w:rsid w:val="00A53799"/>
    <w:rsid w:val="00A54D7E"/>
    <w:rsid w:val="00A56471"/>
    <w:rsid w:val="00A57725"/>
    <w:rsid w:val="00A616CC"/>
    <w:rsid w:val="00A617D2"/>
    <w:rsid w:val="00A62955"/>
    <w:rsid w:val="00A62EA3"/>
    <w:rsid w:val="00A6468A"/>
    <w:rsid w:val="00A70240"/>
    <w:rsid w:val="00A73004"/>
    <w:rsid w:val="00A74D42"/>
    <w:rsid w:val="00A75071"/>
    <w:rsid w:val="00A84682"/>
    <w:rsid w:val="00A876CC"/>
    <w:rsid w:val="00A918E8"/>
    <w:rsid w:val="00A91DF7"/>
    <w:rsid w:val="00A94259"/>
    <w:rsid w:val="00AA1320"/>
    <w:rsid w:val="00AA23F8"/>
    <w:rsid w:val="00AA72C2"/>
    <w:rsid w:val="00AB240B"/>
    <w:rsid w:val="00AB408A"/>
    <w:rsid w:val="00AB4C66"/>
    <w:rsid w:val="00AB56A6"/>
    <w:rsid w:val="00AB58C6"/>
    <w:rsid w:val="00AC1442"/>
    <w:rsid w:val="00AC5469"/>
    <w:rsid w:val="00AC57F2"/>
    <w:rsid w:val="00AC593E"/>
    <w:rsid w:val="00AC6A7F"/>
    <w:rsid w:val="00AC7C8B"/>
    <w:rsid w:val="00AD2AFD"/>
    <w:rsid w:val="00AD36AF"/>
    <w:rsid w:val="00AE6C88"/>
    <w:rsid w:val="00AE7C44"/>
    <w:rsid w:val="00AF0563"/>
    <w:rsid w:val="00AF2260"/>
    <w:rsid w:val="00AF2372"/>
    <w:rsid w:val="00AF307F"/>
    <w:rsid w:val="00B02191"/>
    <w:rsid w:val="00B02722"/>
    <w:rsid w:val="00B0346B"/>
    <w:rsid w:val="00B04A16"/>
    <w:rsid w:val="00B05E00"/>
    <w:rsid w:val="00B0717E"/>
    <w:rsid w:val="00B10A67"/>
    <w:rsid w:val="00B11823"/>
    <w:rsid w:val="00B152B5"/>
    <w:rsid w:val="00B25996"/>
    <w:rsid w:val="00B25A74"/>
    <w:rsid w:val="00B3409D"/>
    <w:rsid w:val="00B4170D"/>
    <w:rsid w:val="00B46AE8"/>
    <w:rsid w:val="00B479D1"/>
    <w:rsid w:val="00B51F4B"/>
    <w:rsid w:val="00B55C69"/>
    <w:rsid w:val="00B62689"/>
    <w:rsid w:val="00B63793"/>
    <w:rsid w:val="00B640BD"/>
    <w:rsid w:val="00B660D9"/>
    <w:rsid w:val="00B66C54"/>
    <w:rsid w:val="00B833C7"/>
    <w:rsid w:val="00B9174A"/>
    <w:rsid w:val="00B935AC"/>
    <w:rsid w:val="00BB1A09"/>
    <w:rsid w:val="00BB4718"/>
    <w:rsid w:val="00BB72AC"/>
    <w:rsid w:val="00BC4D73"/>
    <w:rsid w:val="00BC50E1"/>
    <w:rsid w:val="00BC657E"/>
    <w:rsid w:val="00BC6A6E"/>
    <w:rsid w:val="00BD14EF"/>
    <w:rsid w:val="00BD5CA3"/>
    <w:rsid w:val="00BE11EE"/>
    <w:rsid w:val="00BE48F2"/>
    <w:rsid w:val="00BE57C4"/>
    <w:rsid w:val="00BE6906"/>
    <w:rsid w:val="00BF0B66"/>
    <w:rsid w:val="00C047CD"/>
    <w:rsid w:val="00C0526A"/>
    <w:rsid w:val="00C12625"/>
    <w:rsid w:val="00C14A40"/>
    <w:rsid w:val="00C21CB4"/>
    <w:rsid w:val="00C2213C"/>
    <w:rsid w:val="00C22B3A"/>
    <w:rsid w:val="00C30BF6"/>
    <w:rsid w:val="00C46C9C"/>
    <w:rsid w:val="00C47D6A"/>
    <w:rsid w:val="00C50707"/>
    <w:rsid w:val="00C519A5"/>
    <w:rsid w:val="00C51B1E"/>
    <w:rsid w:val="00C52A2D"/>
    <w:rsid w:val="00C553A5"/>
    <w:rsid w:val="00C55815"/>
    <w:rsid w:val="00C55E56"/>
    <w:rsid w:val="00C60A50"/>
    <w:rsid w:val="00C642EB"/>
    <w:rsid w:val="00C7325E"/>
    <w:rsid w:val="00C77291"/>
    <w:rsid w:val="00C8049A"/>
    <w:rsid w:val="00C82BA3"/>
    <w:rsid w:val="00C83F4F"/>
    <w:rsid w:val="00C84B81"/>
    <w:rsid w:val="00C90E9A"/>
    <w:rsid w:val="00C940D6"/>
    <w:rsid w:val="00C943ED"/>
    <w:rsid w:val="00C95979"/>
    <w:rsid w:val="00C97307"/>
    <w:rsid w:val="00CA171B"/>
    <w:rsid w:val="00CA3D56"/>
    <w:rsid w:val="00CA56F8"/>
    <w:rsid w:val="00CA61A3"/>
    <w:rsid w:val="00CA7549"/>
    <w:rsid w:val="00CB7650"/>
    <w:rsid w:val="00CC031A"/>
    <w:rsid w:val="00CC1BE9"/>
    <w:rsid w:val="00CC2737"/>
    <w:rsid w:val="00CD0FEB"/>
    <w:rsid w:val="00CD18AF"/>
    <w:rsid w:val="00CD2DF9"/>
    <w:rsid w:val="00CD3A67"/>
    <w:rsid w:val="00CD4AB7"/>
    <w:rsid w:val="00CD5C4B"/>
    <w:rsid w:val="00CE0873"/>
    <w:rsid w:val="00CE73C1"/>
    <w:rsid w:val="00CF4BFC"/>
    <w:rsid w:val="00CF6CCD"/>
    <w:rsid w:val="00D035FB"/>
    <w:rsid w:val="00D10CFB"/>
    <w:rsid w:val="00D14393"/>
    <w:rsid w:val="00D146F7"/>
    <w:rsid w:val="00D14989"/>
    <w:rsid w:val="00D15AC7"/>
    <w:rsid w:val="00D203FB"/>
    <w:rsid w:val="00D205C9"/>
    <w:rsid w:val="00D20BD9"/>
    <w:rsid w:val="00D20CF2"/>
    <w:rsid w:val="00D237A8"/>
    <w:rsid w:val="00D2503A"/>
    <w:rsid w:val="00D305F8"/>
    <w:rsid w:val="00D330CE"/>
    <w:rsid w:val="00D4389C"/>
    <w:rsid w:val="00D457A4"/>
    <w:rsid w:val="00D4755A"/>
    <w:rsid w:val="00D50F4D"/>
    <w:rsid w:val="00D50F9A"/>
    <w:rsid w:val="00D5216B"/>
    <w:rsid w:val="00D52FA6"/>
    <w:rsid w:val="00D53E79"/>
    <w:rsid w:val="00D66411"/>
    <w:rsid w:val="00D7066D"/>
    <w:rsid w:val="00D7404E"/>
    <w:rsid w:val="00D774CE"/>
    <w:rsid w:val="00D775E9"/>
    <w:rsid w:val="00D77930"/>
    <w:rsid w:val="00D80CF0"/>
    <w:rsid w:val="00D84B2F"/>
    <w:rsid w:val="00D8591A"/>
    <w:rsid w:val="00D9595F"/>
    <w:rsid w:val="00D95EA0"/>
    <w:rsid w:val="00D966D3"/>
    <w:rsid w:val="00DA26D9"/>
    <w:rsid w:val="00DB0AFF"/>
    <w:rsid w:val="00DB17F4"/>
    <w:rsid w:val="00DB2716"/>
    <w:rsid w:val="00DB6533"/>
    <w:rsid w:val="00DB6856"/>
    <w:rsid w:val="00DC18F6"/>
    <w:rsid w:val="00DC3A25"/>
    <w:rsid w:val="00DC4EB7"/>
    <w:rsid w:val="00DC6866"/>
    <w:rsid w:val="00DD0EC8"/>
    <w:rsid w:val="00DD3B22"/>
    <w:rsid w:val="00DD451A"/>
    <w:rsid w:val="00DE063C"/>
    <w:rsid w:val="00DE1762"/>
    <w:rsid w:val="00DE254B"/>
    <w:rsid w:val="00DE2624"/>
    <w:rsid w:val="00DF0958"/>
    <w:rsid w:val="00DF3B26"/>
    <w:rsid w:val="00DF699D"/>
    <w:rsid w:val="00E0037B"/>
    <w:rsid w:val="00E0163C"/>
    <w:rsid w:val="00E034DF"/>
    <w:rsid w:val="00E03D1A"/>
    <w:rsid w:val="00E215F5"/>
    <w:rsid w:val="00E36CCD"/>
    <w:rsid w:val="00E405EE"/>
    <w:rsid w:val="00E44ACA"/>
    <w:rsid w:val="00E5165D"/>
    <w:rsid w:val="00E621CA"/>
    <w:rsid w:val="00E62C83"/>
    <w:rsid w:val="00E71359"/>
    <w:rsid w:val="00E76669"/>
    <w:rsid w:val="00E84B0A"/>
    <w:rsid w:val="00E85B7D"/>
    <w:rsid w:val="00E86EDC"/>
    <w:rsid w:val="00E87B14"/>
    <w:rsid w:val="00E94036"/>
    <w:rsid w:val="00EB0B78"/>
    <w:rsid w:val="00EB1434"/>
    <w:rsid w:val="00EB34D9"/>
    <w:rsid w:val="00EB6141"/>
    <w:rsid w:val="00EB6A7F"/>
    <w:rsid w:val="00EC566E"/>
    <w:rsid w:val="00ED1055"/>
    <w:rsid w:val="00ED1BC8"/>
    <w:rsid w:val="00ED4336"/>
    <w:rsid w:val="00ED7768"/>
    <w:rsid w:val="00EE1088"/>
    <w:rsid w:val="00EF0048"/>
    <w:rsid w:val="00EF1F69"/>
    <w:rsid w:val="00EF4CD1"/>
    <w:rsid w:val="00EF61AE"/>
    <w:rsid w:val="00EF72E6"/>
    <w:rsid w:val="00F0047D"/>
    <w:rsid w:val="00F04A7C"/>
    <w:rsid w:val="00F12A23"/>
    <w:rsid w:val="00F14BA5"/>
    <w:rsid w:val="00F14EEC"/>
    <w:rsid w:val="00F2273E"/>
    <w:rsid w:val="00F238B3"/>
    <w:rsid w:val="00F256FC"/>
    <w:rsid w:val="00F27FCB"/>
    <w:rsid w:val="00F30742"/>
    <w:rsid w:val="00F31727"/>
    <w:rsid w:val="00F355FE"/>
    <w:rsid w:val="00F361C5"/>
    <w:rsid w:val="00F375BF"/>
    <w:rsid w:val="00F41154"/>
    <w:rsid w:val="00F43EA9"/>
    <w:rsid w:val="00F4728F"/>
    <w:rsid w:val="00F54782"/>
    <w:rsid w:val="00F547A3"/>
    <w:rsid w:val="00F56FFC"/>
    <w:rsid w:val="00F60569"/>
    <w:rsid w:val="00F67CE7"/>
    <w:rsid w:val="00F75F42"/>
    <w:rsid w:val="00F76193"/>
    <w:rsid w:val="00F80D38"/>
    <w:rsid w:val="00F84747"/>
    <w:rsid w:val="00F927B3"/>
    <w:rsid w:val="00F92D0F"/>
    <w:rsid w:val="00F93F4F"/>
    <w:rsid w:val="00FA1C50"/>
    <w:rsid w:val="00FA2F75"/>
    <w:rsid w:val="00FA514E"/>
    <w:rsid w:val="00FA63C2"/>
    <w:rsid w:val="00FA7323"/>
    <w:rsid w:val="00FC6AC3"/>
    <w:rsid w:val="00FD652A"/>
    <w:rsid w:val="00FE0000"/>
    <w:rsid w:val="00FE1110"/>
    <w:rsid w:val="00FE39A8"/>
    <w:rsid w:val="00FE480E"/>
    <w:rsid w:val="00FF424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464D9F80-AD61-451F-A97A-42620E9C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D16"/>
    <w:pPr>
      <w:spacing w:before="60"/>
    </w:pPr>
    <w:rPr>
      <w:rFonts w:ascii="Arial" w:hAnsi="Arial"/>
      <w:color w:val="000000"/>
      <w:lang w:eastAsia="en-US"/>
    </w:rPr>
  </w:style>
  <w:style w:type="paragraph" w:styleId="Heading1">
    <w:name w:val="heading 1"/>
    <w:next w:val="Normal"/>
    <w:link w:val="Heading1Char"/>
    <w:uiPriority w:val="99"/>
    <w:rsid w:val="00A32D16"/>
    <w:pPr>
      <w:keepNext/>
      <w:pageBreakBefore/>
      <w:numPr>
        <w:numId w:val="3"/>
      </w:numPr>
      <w:spacing w:after="1600"/>
      <w:outlineLvl w:val="0"/>
    </w:pPr>
    <w:rPr>
      <w:rFonts w:ascii="Times New Roman" w:hAnsi="Times New Roman"/>
      <w:noProof/>
      <w:color w:val="002776"/>
      <w:kern w:val="32"/>
      <w:sz w:val="60"/>
      <w:szCs w:val="60"/>
      <w:lang w:eastAsia="en-US"/>
    </w:rPr>
  </w:style>
  <w:style w:type="paragraph" w:styleId="Heading2">
    <w:name w:val="heading 2"/>
    <w:next w:val="Normal"/>
    <w:link w:val="Heading2Char"/>
    <w:uiPriority w:val="99"/>
    <w:rsid w:val="00A32D16"/>
    <w:pPr>
      <w:numPr>
        <w:ilvl w:val="1"/>
        <w:numId w:val="3"/>
      </w:numPr>
      <w:spacing w:before="320" w:after="120"/>
      <w:outlineLvl w:val="1"/>
    </w:pPr>
    <w:rPr>
      <w:rFonts w:ascii="Arial" w:hAnsi="Arial"/>
      <w:b/>
      <w:noProof/>
      <w:color w:val="92D400"/>
      <w:sz w:val="24"/>
      <w:szCs w:val="24"/>
      <w:lang w:eastAsia="en-US"/>
    </w:rPr>
  </w:style>
  <w:style w:type="paragraph" w:styleId="Heading3">
    <w:name w:val="heading 3"/>
    <w:next w:val="Normal"/>
    <w:link w:val="Heading3Char"/>
    <w:uiPriority w:val="99"/>
    <w:rsid w:val="00A32D16"/>
    <w:pPr>
      <w:keepNext/>
      <w:numPr>
        <w:ilvl w:val="2"/>
        <w:numId w:val="3"/>
      </w:numPr>
      <w:tabs>
        <w:tab w:val="right" w:pos="425"/>
        <w:tab w:val="left" w:pos="567"/>
      </w:tabs>
      <w:spacing w:before="320" w:after="120"/>
      <w:outlineLvl w:val="2"/>
    </w:pPr>
    <w:rPr>
      <w:rFonts w:ascii="Arial" w:hAnsi="Arial"/>
      <w:b/>
      <w:noProof/>
      <w:color w:val="000000"/>
      <w:sz w:val="24"/>
      <w:lang w:eastAsia="en-US"/>
    </w:rPr>
  </w:style>
  <w:style w:type="paragraph" w:styleId="Heading4">
    <w:name w:val="heading 4"/>
    <w:basedOn w:val="Heading3"/>
    <w:next w:val="Normal"/>
    <w:link w:val="Heading4Char"/>
    <w:uiPriority w:val="99"/>
    <w:rsid w:val="00A32D16"/>
    <w:pPr>
      <w:numPr>
        <w:ilvl w:val="3"/>
      </w:numPr>
      <w:outlineLvl w:val="3"/>
    </w:pPr>
    <w:rPr>
      <w:bCs/>
      <w:i/>
      <w:szCs w:val="28"/>
    </w:rPr>
  </w:style>
  <w:style w:type="paragraph" w:styleId="Heading5">
    <w:name w:val="heading 5"/>
    <w:basedOn w:val="Heading3"/>
    <w:next w:val="Normal"/>
    <w:link w:val="Heading5Char"/>
    <w:uiPriority w:val="99"/>
    <w:rsid w:val="00A32D16"/>
    <w:pPr>
      <w:numPr>
        <w:ilvl w:val="4"/>
      </w:numPr>
      <w:outlineLvl w:val="4"/>
    </w:pPr>
    <w:rPr>
      <w:b w:val="0"/>
      <w:bCs/>
      <w:i/>
      <w:iCs/>
      <w:szCs w:val="26"/>
    </w:rPr>
  </w:style>
  <w:style w:type="paragraph" w:styleId="Heading6">
    <w:name w:val="heading 6"/>
    <w:basedOn w:val="Normal"/>
    <w:next w:val="Normal"/>
    <w:link w:val="Heading6Char"/>
    <w:uiPriority w:val="9"/>
    <w:unhideWhenUsed/>
    <w:rsid w:val="00A32D16"/>
    <w:pPr>
      <w:numPr>
        <w:ilvl w:val="5"/>
        <w:numId w:val="3"/>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rsid w:val="00A32D16"/>
    <w:pPr>
      <w:numPr>
        <w:ilvl w:val="6"/>
        <w:numId w:val="3"/>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unhideWhenUsed/>
    <w:rsid w:val="00A32D16"/>
    <w:pPr>
      <w:numPr>
        <w:ilvl w:val="7"/>
        <w:numId w:val="3"/>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unhideWhenUsed/>
    <w:rsid w:val="00A32D16"/>
    <w:pPr>
      <w:numPr>
        <w:ilvl w:val="8"/>
        <w:numId w:val="3"/>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05F0"/>
    <w:rPr>
      <w:sz w:val="22"/>
      <w:szCs w:val="22"/>
      <w:lang w:val="en-US" w:eastAsia="en-US"/>
    </w:rPr>
  </w:style>
  <w:style w:type="character" w:customStyle="1" w:styleId="Heading1Char">
    <w:name w:val="Heading 1 Char"/>
    <w:link w:val="Heading1"/>
    <w:uiPriority w:val="99"/>
    <w:rsid w:val="00A32D16"/>
    <w:rPr>
      <w:rFonts w:ascii="Times New Roman" w:hAnsi="Times New Roman"/>
      <w:noProof/>
      <w:color w:val="002776"/>
      <w:kern w:val="32"/>
      <w:sz w:val="60"/>
      <w:szCs w:val="60"/>
      <w:lang w:eastAsia="en-US"/>
    </w:rPr>
  </w:style>
  <w:style w:type="character" w:customStyle="1" w:styleId="Heading2Char">
    <w:name w:val="Heading 2 Char"/>
    <w:link w:val="Heading2"/>
    <w:uiPriority w:val="99"/>
    <w:rsid w:val="00A32D16"/>
    <w:rPr>
      <w:rFonts w:ascii="Arial" w:hAnsi="Arial"/>
      <w:b/>
      <w:noProof/>
      <w:color w:val="92D400"/>
      <w:sz w:val="24"/>
      <w:szCs w:val="24"/>
      <w:lang w:eastAsia="en-US"/>
    </w:rPr>
  </w:style>
  <w:style w:type="character" w:customStyle="1" w:styleId="Heading3Char">
    <w:name w:val="Heading 3 Char"/>
    <w:link w:val="Heading3"/>
    <w:uiPriority w:val="99"/>
    <w:rsid w:val="00A32D16"/>
    <w:rPr>
      <w:rFonts w:ascii="Arial" w:hAnsi="Arial"/>
      <w:b/>
      <w:noProof/>
      <w:color w:val="000000"/>
      <w:sz w:val="24"/>
      <w:lang w:eastAsia="en-US"/>
    </w:rPr>
  </w:style>
  <w:style w:type="character" w:customStyle="1" w:styleId="Heading4Char">
    <w:name w:val="Heading 4 Char"/>
    <w:link w:val="Heading4"/>
    <w:uiPriority w:val="99"/>
    <w:rsid w:val="00A32D16"/>
    <w:rPr>
      <w:rFonts w:ascii="Arial" w:hAnsi="Arial"/>
      <w:b/>
      <w:bCs/>
      <w:i/>
      <w:noProof/>
      <w:color w:val="000000"/>
      <w:sz w:val="24"/>
      <w:szCs w:val="28"/>
      <w:lang w:eastAsia="en-US"/>
    </w:rPr>
  </w:style>
  <w:style w:type="character" w:customStyle="1" w:styleId="Heading5Char">
    <w:name w:val="Heading 5 Char"/>
    <w:link w:val="Heading5"/>
    <w:uiPriority w:val="99"/>
    <w:rsid w:val="00A32D16"/>
    <w:rPr>
      <w:rFonts w:ascii="Arial" w:hAnsi="Arial"/>
      <w:bCs/>
      <w:i/>
      <w:iCs/>
      <w:noProof/>
      <w:color w:val="000000"/>
      <w:sz w:val="24"/>
      <w:szCs w:val="26"/>
      <w:lang w:eastAsia="en-US"/>
    </w:rPr>
  </w:style>
  <w:style w:type="character" w:customStyle="1" w:styleId="Heading6Char">
    <w:name w:val="Heading 6 Char"/>
    <w:link w:val="Heading6"/>
    <w:uiPriority w:val="9"/>
    <w:rsid w:val="00A32D16"/>
    <w:rPr>
      <w:rFonts w:eastAsia="Times New Roman"/>
      <w:b/>
      <w:bCs/>
      <w:color w:val="000000"/>
      <w:sz w:val="22"/>
      <w:szCs w:val="22"/>
      <w:lang w:eastAsia="en-US"/>
    </w:rPr>
  </w:style>
  <w:style w:type="character" w:customStyle="1" w:styleId="Heading7Char">
    <w:name w:val="Heading 7 Char"/>
    <w:link w:val="Heading7"/>
    <w:uiPriority w:val="9"/>
    <w:rsid w:val="00A32D16"/>
    <w:rPr>
      <w:rFonts w:eastAsia="Times New Roman"/>
      <w:color w:val="000000"/>
      <w:sz w:val="24"/>
      <w:szCs w:val="24"/>
      <w:lang w:eastAsia="en-US"/>
    </w:rPr>
  </w:style>
  <w:style w:type="character" w:customStyle="1" w:styleId="Heading8Char">
    <w:name w:val="Heading 8 Char"/>
    <w:link w:val="Heading8"/>
    <w:uiPriority w:val="9"/>
    <w:rsid w:val="00A32D16"/>
    <w:rPr>
      <w:rFonts w:eastAsia="Times New Roman"/>
      <w:i/>
      <w:iCs/>
      <w:color w:val="000000"/>
      <w:sz w:val="24"/>
      <w:szCs w:val="24"/>
      <w:lang w:eastAsia="en-US"/>
    </w:rPr>
  </w:style>
  <w:style w:type="character" w:customStyle="1" w:styleId="Heading9Char">
    <w:name w:val="Heading 9 Char"/>
    <w:link w:val="Heading9"/>
    <w:uiPriority w:val="9"/>
    <w:rsid w:val="00A32D16"/>
    <w:rPr>
      <w:rFonts w:ascii="Cambria" w:eastAsia="Times New Roman" w:hAnsi="Cambria"/>
      <w:color w:val="000000"/>
      <w:sz w:val="22"/>
      <w:szCs w:val="22"/>
      <w:lang w:eastAsia="en-US"/>
    </w:rPr>
  </w:style>
  <w:style w:type="character" w:customStyle="1" w:styleId="CaptionbodyChar">
    <w:name w:val="Caption body Char"/>
    <w:link w:val="Captionbody"/>
    <w:rsid w:val="00A32D16"/>
    <w:rPr>
      <w:color w:val="000000"/>
      <w:sz w:val="18"/>
      <w:szCs w:val="22"/>
      <w:lang w:val="en-US" w:eastAsia="en-US" w:bidi="ar-SA"/>
    </w:rPr>
  </w:style>
  <w:style w:type="paragraph" w:customStyle="1" w:styleId="Captionbody">
    <w:name w:val="Caption body"/>
    <w:link w:val="CaptionbodyChar"/>
    <w:rsid w:val="00A32D16"/>
    <w:pPr>
      <w:spacing w:after="80" w:line="200" w:lineRule="exact"/>
    </w:pPr>
    <w:rPr>
      <w:color w:val="000000"/>
      <w:sz w:val="18"/>
      <w:szCs w:val="22"/>
      <w:lang w:val="en-US" w:eastAsia="en-US"/>
    </w:rPr>
  </w:style>
  <w:style w:type="paragraph" w:customStyle="1" w:styleId="TOC">
    <w:name w:val="TOC"/>
    <w:basedOn w:val="ContentsPage"/>
    <w:link w:val="TOCCar"/>
    <w:rsid w:val="00A32D16"/>
  </w:style>
  <w:style w:type="paragraph" w:styleId="Footer">
    <w:name w:val="footer"/>
    <w:basedOn w:val="Normal"/>
    <w:link w:val="FooterChar"/>
    <w:uiPriority w:val="99"/>
    <w:unhideWhenUsed/>
    <w:rsid w:val="00A32D16"/>
    <w:pPr>
      <w:tabs>
        <w:tab w:val="center" w:pos="4320"/>
      </w:tabs>
    </w:pPr>
    <w:rPr>
      <w:b/>
      <w:sz w:val="16"/>
    </w:rPr>
  </w:style>
  <w:style w:type="character" w:customStyle="1" w:styleId="FooterChar">
    <w:name w:val="Footer Char"/>
    <w:link w:val="Footer"/>
    <w:uiPriority w:val="99"/>
    <w:rsid w:val="00A32D16"/>
    <w:rPr>
      <w:rFonts w:ascii="Arial" w:eastAsia="Times" w:hAnsi="Arial" w:cs="Times New Roman"/>
      <w:b/>
      <w:color w:val="000000"/>
      <w:sz w:val="16"/>
      <w:szCs w:val="20"/>
      <w:lang w:val="en-GB"/>
    </w:rPr>
  </w:style>
  <w:style w:type="character" w:styleId="PageNumber">
    <w:name w:val="page number"/>
    <w:uiPriority w:val="99"/>
    <w:semiHidden/>
    <w:unhideWhenUsed/>
    <w:rsid w:val="00A32D16"/>
    <w:rPr>
      <w:rFonts w:cs="Arial"/>
    </w:rPr>
  </w:style>
  <w:style w:type="paragraph" w:customStyle="1" w:styleId="TableGreenheader">
    <w:name w:val="Table Green header"/>
    <w:basedOn w:val="BSubheading-Green"/>
    <w:qFormat/>
    <w:rsid w:val="001000F0"/>
    <w:pPr>
      <w:numPr>
        <w:ilvl w:val="0"/>
        <w:numId w:val="0"/>
      </w:numPr>
      <w:spacing w:before="200" w:after="80"/>
      <w:ind w:left="360" w:hanging="360"/>
      <w:outlineLvl w:val="9"/>
    </w:pPr>
    <w:rPr>
      <w:color w:val="002776" w:themeColor="text2"/>
      <w:sz w:val="20"/>
    </w:rPr>
  </w:style>
  <w:style w:type="paragraph" w:customStyle="1" w:styleId="BSubheading-Blue">
    <w:name w:val="B Subheading - Blue"/>
    <w:basedOn w:val="Heading2"/>
    <w:link w:val="BSubheading-BlueChar"/>
    <w:qFormat/>
    <w:rsid w:val="00A32D16"/>
    <w:pPr>
      <w:keepNext/>
    </w:pPr>
    <w:rPr>
      <w:color w:val="00A1DE"/>
      <w:lang w:val="en-US"/>
    </w:rPr>
  </w:style>
  <w:style w:type="character" w:customStyle="1" w:styleId="BSubheading-BlueChar">
    <w:name w:val="B Subheading - Blue Char"/>
    <w:link w:val="BSubheading-Blue"/>
    <w:rsid w:val="00A32D16"/>
    <w:rPr>
      <w:rFonts w:ascii="Arial" w:hAnsi="Arial"/>
      <w:b/>
      <w:noProof/>
      <w:color w:val="00A1DE"/>
      <w:sz w:val="24"/>
      <w:szCs w:val="24"/>
      <w:lang w:val="en-US" w:eastAsia="en-US"/>
    </w:rPr>
  </w:style>
  <w:style w:type="paragraph" w:styleId="Header">
    <w:name w:val="header"/>
    <w:basedOn w:val="Normal"/>
    <w:link w:val="HeaderChar"/>
    <w:unhideWhenUsed/>
    <w:rsid w:val="00A32D16"/>
    <w:pPr>
      <w:tabs>
        <w:tab w:val="center" w:pos="4320"/>
        <w:tab w:val="right" w:pos="8640"/>
      </w:tabs>
    </w:pPr>
  </w:style>
  <w:style w:type="character" w:customStyle="1" w:styleId="HeaderChar">
    <w:name w:val="Header Char"/>
    <w:link w:val="Header"/>
    <w:uiPriority w:val="99"/>
    <w:rsid w:val="00A32D16"/>
    <w:rPr>
      <w:rFonts w:ascii="Arial" w:eastAsia="Times" w:hAnsi="Arial" w:cs="Times New Roman"/>
      <w:color w:val="000000"/>
      <w:sz w:val="20"/>
      <w:szCs w:val="20"/>
      <w:lang w:val="en-GB"/>
    </w:rPr>
  </w:style>
  <w:style w:type="paragraph" w:styleId="ListBullet">
    <w:name w:val="List Bullet"/>
    <w:basedOn w:val="Normal"/>
    <w:link w:val="ListBulletChar"/>
    <w:autoRedefine/>
    <w:uiPriority w:val="99"/>
    <w:semiHidden/>
    <w:unhideWhenUsed/>
    <w:rsid w:val="00A32D16"/>
    <w:pPr>
      <w:tabs>
        <w:tab w:val="left" w:pos="284"/>
      </w:tabs>
      <w:spacing w:line="220" w:lineRule="exact"/>
    </w:pPr>
    <w:rPr>
      <w:sz w:val="19"/>
    </w:rPr>
  </w:style>
  <w:style w:type="character" w:customStyle="1" w:styleId="ListBulletChar">
    <w:name w:val="List Bullet Char"/>
    <w:link w:val="ListBullet"/>
    <w:uiPriority w:val="99"/>
    <w:semiHidden/>
    <w:rsid w:val="00A32D16"/>
    <w:rPr>
      <w:rFonts w:ascii="Arial" w:eastAsia="Times" w:hAnsi="Arial" w:cs="Times New Roman"/>
      <w:color w:val="000000"/>
      <w:sz w:val="19"/>
      <w:szCs w:val="20"/>
      <w:lang w:val="en-GB"/>
    </w:rPr>
  </w:style>
  <w:style w:type="paragraph" w:styleId="ListBullet2">
    <w:name w:val="List Bullet 2"/>
    <w:basedOn w:val="Normal"/>
    <w:autoRedefine/>
    <w:uiPriority w:val="99"/>
    <w:semiHidden/>
    <w:unhideWhenUsed/>
    <w:rsid w:val="00A32D16"/>
    <w:pPr>
      <w:tabs>
        <w:tab w:val="left" w:pos="567"/>
        <w:tab w:val="left" w:pos="1134"/>
      </w:tabs>
      <w:spacing w:before="80"/>
    </w:pPr>
    <w:rPr>
      <w:sz w:val="18"/>
    </w:rPr>
  </w:style>
  <w:style w:type="paragraph" w:customStyle="1" w:styleId="TableEntry">
    <w:name w:val="Table Entry"/>
    <w:basedOn w:val="Normal"/>
    <w:qFormat/>
    <w:rsid w:val="00A32D16"/>
    <w:pPr>
      <w:keepNext/>
      <w:spacing w:after="60"/>
      <w:outlineLvl w:val="2"/>
    </w:pPr>
    <w:rPr>
      <w:noProof/>
      <w:sz w:val="16"/>
      <w:szCs w:val="24"/>
    </w:rPr>
  </w:style>
  <w:style w:type="paragraph" w:customStyle="1" w:styleId="Tablebullet1">
    <w:name w:val="Table bullet 1"/>
    <w:basedOn w:val="Bulletslevel1"/>
    <w:qFormat/>
    <w:rsid w:val="00A32D16"/>
    <w:pPr>
      <w:spacing w:after="80"/>
    </w:pPr>
    <w:rPr>
      <w:sz w:val="16"/>
      <w:lang w:val="fr-FR"/>
    </w:rPr>
  </w:style>
  <w:style w:type="paragraph" w:customStyle="1" w:styleId="Bulletslevel1">
    <w:name w:val="Bullets level 1"/>
    <w:basedOn w:val="ListBullet"/>
    <w:link w:val="Bulletslevel1Char"/>
    <w:qFormat/>
    <w:rsid w:val="00A32D16"/>
    <w:pPr>
      <w:numPr>
        <w:numId w:val="1"/>
      </w:numPr>
      <w:tabs>
        <w:tab w:val="clear" w:pos="284"/>
        <w:tab w:val="left" w:pos="170"/>
      </w:tabs>
      <w:spacing w:before="0" w:after="120"/>
      <w:ind w:left="170" w:hanging="170"/>
    </w:pPr>
    <w:rPr>
      <w:sz w:val="20"/>
    </w:rPr>
  </w:style>
  <w:style w:type="character" w:customStyle="1" w:styleId="Bulletslevel1Char">
    <w:name w:val="Bullets level 1 Char"/>
    <w:link w:val="Bulletslevel1"/>
    <w:rsid w:val="00A32D16"/>
    <w:rPr>
      <w:rFonts w:ascii="Arial" w:hAnsi="Arial"/>
      <w:color w:val="000000"/>
      <w:lang w:eastAsia="en-US"/>
    </w:rPr>
  </w:style>
  <w:style w:type="paragraph" w:customStyle="1" w:styleId="Tablebullet2">
    <w:name w:val="Table bullet 2"/>
    <w:basedOn w:val="Bulletlevel2"/>
    <w:qFormat/>
    <w:rsid w:val="00A32D16"/>
    <w:pPr>
      <w:spacing w:after="80"/>
    </w:pPr>
    <w:rPr>
      <w:sz w:val="16"/>
    </w:rPr>
  </w:style>
  <w:style w:type="paragraph" w:customStyle="1" w:styleId="Bulletlevel2">
    <w:name w:val="Bullet level 2"/>
    <w:basedOn w:val="Bulletslevel1"/>
    <w:link w:val="Bulletlevel2Char"/>
    <w:qFormat/>
    <w:rsid w:val="00A32D16"/>
    <w:pPr>
      <w:numPr>
        <w:numId w:val="2"/>
      </w:numPr>
      <w:tabs>
        <w:tab w:val="clear" w:pos="170"/>
        <w:tab w:val="clear" w:pos="567"/>
        <w:tab w:val="left" w:pos="340"/>
      </w:tabs>
      <w:ind w:left="340" w:hanging="170"/>
    </w:pPr>
  </w:style>
  <w:style w:type="character" w:customStyle="1" w:styleId="Bulletlevel2Char">
    <w:name w:val="Bullet level 2 Char"/>
    <w:link w:val="Bulletlevel2"/>
    <w:rsid w:val="00A32D16"/>
    <w:rPr>
      <w:rFonts w:ascii="Arial" w:hAnsi="Arial"/>
      <w:color w:val="000000"/>
      <w:lang w:eastAsia="en-US"/>
    </w:rPr>
  </w:style>
  <w:style w:type="paragraph" w:styleId="Title">
    <w:name w:val="Title"/>
    <w:aliases w:val="Cover Heading"/>
    <w:link w:val="TitleChar"/>
    <w:uiPriority w:val="99"/>
    <w:rsid w:val="00A32D16"/>
    <w:pPr>
      <w:outlineLvl w:val="0"/>
    </w:pPr>
    <w:rPr>
      <w:rFonts w:ascii="Times New Roman" w:hAnsi="Times New Roman"/>
      <w:noProof/>
      <w:color w:val="92D400"/>
      <w:kern w:val="28"/>
      <w:sz w:val="60"/>
      <w:szCs w:val="60"/>
      <w:lang w:eastAsia="en-US"/>
    </w:rPr>
  </w:style>
  <w:style w:type="character" w:customStyle="1" w:styleId="TitleChar">
    <w:name w:val="Title Char"/>
    <w:aliases w:val="Cover Heading Char"/>
    <w:link w:val="Title"/>
    <w:uiPriority w:val="99"/>
    <w:rsid w:val="00A32D16"/>
    <w:rPr>
      <w:rFonts w:ascii="Times New Roman" w:eastAsia="Times" w:hAnsi="Times New Roman"/>
      <w:noProof/>
      <w:color w:val="92D400"/>
      <w:kern w:val="28"/>
      <w:sz w:val="60"/>
      <w:szCs w:val="60"/>
      <w:lang w:val="en-GB" w:eastAsia="en-US" w:bidi="ar-SA"/>
    </w:rPr>
  </w:style>
  <w:style w:type="paragraph" w:customStyle="1" w:styleId="TablePersonInfo">
    <w:name w:val="Table Person Info"/>
    <w:basedOn w:val="Normal"/>
    <w:qFormat/>
    <w:rsid w:val="00A32D16"/>
    <w:pPr>
      <w:tabs>
        <w:tab w:val="left" w:pos="170"/>
      </w:tabs>
      <w:spacing w:after="60"/>
      <w:ind w:left="851" w:hanging="851"/>
    </w:pPr>
    <w:rPr>
      <w:sz w:val="16"/>
      <w:szCs w:val="16"/>
      <w:lang w:val="fr-FR"/>
    </w:rPr>
  </w:style>
  <w:style w:type="paragraph" w:customStyle="1" w:styleId="ContentsPage">
    <w:name w:val="Contents Page"/>
    <w:basedOn w:val="Bodycopy"/>
    <w:link w:val="ContentsPageCar"/>
    <w:rsid w:val="00A32D16"/>
    <w:pPr>
      <w:tabs>
        <w:tab w:val="right" w:pos="6804"/>
      </w:tabs>
      <w:ind w:left="680" w:hanging="680"/>
    </w:pPr>
    <w:rPr>
      <w:sz w:val="24"/>
    </w:rPr>
  </w:style>
  <w:style w:type="paragraph" w:customStyle="1" w:styleId="CSubheading">
    <w:name w:val="C Subheading"/>
    <w:basedOn w:val="Heading3"/>
    <w:qFormat/>
    <w:rsid w:val="00A32D16"/>
    <w:pPr>
      <w:tabs>
        <w:tab w:val="clear" w:pos="425"/>
        <w:tab w:val="clear" w:pos="567"/>
      </w:tabs>
    </w:pPr>
    <w:rPr>
      <w:szCs w:val="24"/>
    </w:rPr>
  </w:style>
  <w:style w:type="paragraph" w:customStyle="1" w:styleId="Bodycopy">
    <w:name w:val="Body copy"/>
    <w:basedOn w:val="Normal"/>
    <w:link w:val="BodycopyChar"/>
    <w:qFormat/>
    <w:rsid w:val="00A32D16"/>
    <w:pPr>
      <w:spacing w:before="0" w:after="240" w:line="280" w:lineRule="exact"/>
    </w:pPr>
  </w:style>
  <w:style w:type="character" w:customStyle="1" w:styleId="BodycopyChar">
    <w:name w:val="Body copy Char"/>
    <w:link w:val="Bodycopy"/>
    <w:rsid w:val="00A32D16"/>
    <w:rPr>
      <w:rFonts w:ascii="Arial" w:eastAsia="Times" w:hAnsi="Arial" w:cs="Times New Roman"/>
      <w:color w:val="000000"/>
      <w:sz w:val="20"/>
      <w:szCs w:val="20"/>
      <w:lang w:val="en-GB"/>
    </w:rPr>
  </w:style>
  <w:style w:type="table" w:styleId="TableGrid">
    <w:name w:val="Table Grid"/>
    <w:basedOn w:val="TableNormal"/>
    <w:rsid w:val="00A32D16"/>
    <w:pPr>
      <w:spacing w:before="120" w:line="260" w:lineRule="exact"/>
      <w:ind w:left="567"/>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geheading">
    <w:name w:val="A Page heading"/>
    <w:basedOn w:val="Heading1"/>
    <w:link w:val="APageheadingChar"/>
    <w:qFormat/>
    <w:rsid w:val="00AC5469"/>
    <w:pPr>
      <w:spacing w:before="360" w:after="600"/>
    </w:pPr>
    <w:rPr>
      <w:rFonts w:ascii="Arial" w:hAnsi="Arial" w:cs="Arial"/>
    </w:rPr>
  </w:style>
  <w:style w:type="character" w:customStyle="1" w:styleId="APageheadingChar">
    <w:name w:val="A Page heading Char"/>
    <w:link w:val="APageheading"/>
    <w:rsid w:val="00AC5469"/>
    <w:rPr>
      <w:rFonts w:ascii="Arial" w:hAnsi="Arial" w:cs="Arial"/>
      <w:noProof/>
      <w:color w:val="002776"/>
      <w:kern w:val="32"/>
      <w:sz w:val="60"/>
      <w:szCs w:val="60"/>
      <w:lang w:eastAsia="en-US"/>
    </w:rPr>
  </w:style>
  <w:style w:type="paragraph" w:customStyle="1" w:styleId="BSubheading-Green">
    <w:name w:val="B Subheading - Green"/>
    <w:basedOn w:val="Heading2"/>
    <w:qFormat/>
    <w:rsid w:val="00A32D16"/>
    <w:pPr>
      <w:keepNext/>
      <w:ind w:left="578" w:hanging="578"/>
    </w:pPr>
  </w:style>
  <w:style w:type="paragraph" w:customStyle="1" w:styleId="CaptionSource">
    <w:name w:val="Caption Source"/>
    <w:basedOn w:val="Normal"/>
    <w:rsid w:val="00A32D16"/>
    <w:pPr>
      <w:spacing w:before="0" w:line="180" w:lineRule="exact"/>
    </w:pPr>
    <w:rPr>
      <w:sz w:val="14"/>
      <w:lang w:val="en-US"/>
    </w:rPr>
  </w:style>
  <w:style w:type="paragraph" w:customStyle="1" w:styleId="DSubheading">
    <w:name w:val="D Subheading"/>
    <w:basedOn w:val="CSubheading"/>
    <w:qFormat/>
    <w:rsid w:val="00A32D16"/>
    <w:rPr>
      <w:i/>
    </w:rPr>
  </w:style>
  <w:style w:type="paragraph" w:customStyle="1" w:styleId="ESubheading">
    <w:name w:val="E Subheading"/>
    <w:basedOn w:val="DSubheading"/>
    <w:qFormat/>
    <w:rsid w:val="00A32D16"/>
    <w:rPr>
      <w:b w:val="0"/>
    </w:rPr>
  </w:style>
  <w:style w:type="paragraph" w:customStyle="1" w:styleId="PulloutQuote">
    <w:name w:val="Pullout Quote"/>
    <w:rsid w:val="00A32D16"/>
    <w:pPr>
      <w:pBdr>
        <w:top w:val="single" w:sz="4" w:space="4" w:color="00A1DE"/>
      </w:pBdr>
      <w:suppressAutoHyphens/>
      <w:spacing w:line="320" w:lineRule="exact"/>
    </w:pPr>
    <w:rPr>
      <w:rFonts w:ascii="Times New Roman" w:hAnsi="Times New Roman"/>
      <w:color w:val="00A1DE"/>
      <w:sz w:val="32"/>
      <w:lang w:eastAsia="en-US"/>
    </w:rPr>
  </w:style>
  <w:style w:type="paragraph" w:customStyle="1" w:styleId="Captionheading">
    <w:name w:val="Caption heading"/>
    <w:basedOn w:val="Captionbody"/>
    <w:rsid w:val="00A32D16"/>
    <w:rPr>
      <w:b/>
    </w:rPr>
  </w:style>
  <w:style w:type="paragraph" w:customStyle="1" w:styleId="TableColumnheader">
    <w:name w:val="Table Column header"/>
    <w:basedOn w:val="TableGreenheader"/>
    <w:qFormat/>
    <w:rsid w:val="00A32D16"/>
    <w:pPr>
      <w:spacing w:before="80"/>
      <w:ind w:left="0" w:firstLine="0"/>
    </w:pPr>
    <w:rPr>
      <w:color w:val="FFFFFF"/>
      <w:sz w:val="18"/>
    </w:rPr>
  </w:style>
  <w:style w:type="paragraph" w:styleId="DocumentMap">
    <w:name w:val="Document Map"/>
    <w:basedOn w:val="Normal"/>
    <w:link w:val="DocumentMapChar"/>
    <w:uiPriority w:val="99"/>
    <w:semiHidden/>
    <w:unhideWhenUsed/>
    <w:rsid w:val="00A32D16"/>
    <w:rPr>
      <w:rFonts w:ascii="Tahoma" w:hAnsi="Tahoma" w:cs="Tahoma"/>
      <w:sz w:val="16"/>
      <w:szCs w:val="16"/>
    </w:rPr>
  </w:style>
  <w:style w:type="character" w:customStyle="1" w:styleId="DocumentMapChar">
    <w:name w:val="Document Map Char"/>
    <w:link w:val="DocumentMap"/>
    <w:uiPriority w:val="99"/>
    <w:semiHidden/>
    <w:rsid w:val="00A32D16"/>
    <w:rPr>
      <w:rFonts w:ascii="Tahoma" w:eastAsia="Times" w:hAnsi="Tahoma" w:cs="Tahoma"/>
      <w:color w:val="000000"/>
      <w:sz w:val="16"/>
      <w:szCs w:val="16"/>
      <w:lang w:val="en-GB"/>
    </w:rPr>
  </w:style>
  <w:style w:type="paragraph" w:customStyle="1" w:styleId="BSubheading-Bluedk">
    <w:name w:val="B Subheading - Blue dk"/>
    <w:basedOn w:val="BSubheading-Blue"/>
    <w:autoRedefine/>
    <w:qFormat/>
    <w:rsid w:val="00BE57C4"/>
    <w:pPr>
      <w:ind w:left="567" w:hanging="567"/>
    </w:pPr>
    <w:rPr>
      <w:rFonts w:cs="Arial"/>
      <w:color w:val="002776"/>
    </w:rPr>
  </w:style>
  <w:style w:type="paragraph" w:customStyle="1" w:styleId="BSubheading-Greendk">
    <w:name w:val="B Subheading - Green dk"/>
    <w:basedOn w:val="BSubheading-Blue"/>
    <w:qFormat/>
    <w:rsid w:val="00A32D16"/>
    <w:pPr>
      <w:ind w:left="425" w:hanging="425"/>
    </w:pPr>
    <w:rPr>
      <w:color w:val="3C8A2E"/>
    </w:rPr>
  </w:style>
  <w:style w:type="paragraph" w:customStyle="1" w:styleId="Legalcopy">
    <w:name w:val="Legal copy"/>
    <w:basedOn w:val="Bodycopy"/>
    <w:rsid w:val="00A32D16"/>
    <w:rPr>
      <w:sz w:val="16"/>
      <w:lang w:bidi="en-US"/>
    </w:rPr>
  </w:style>
  <w:style w:type="paragraph" w:styleId="BalloonText">
    <w:name w:val="Balloon Text"/>
    <w:basedOn w:val="Normal"/>
    <w:link w:val="BalloonTextChar"/>
    <w:uiPriority w:val="99"/>
    <w:semiHidden/>
    <w:unhideWhenUsed/>
    <w:rsid w:val="00A32D16"/>
    <w:pPr>
      <w:spacing w:before="0"/>
    </w:pPr>
    <w:rPr>
      <w:rFonts w:ascii="Tahoma" w:hAnsi="Tahoma" w:cs="Tahoma"/>
      <w:sz w:val="16"/>
      <w:szCs w:val="16"/>
    </w:rPr>
  </w:style>
  <w:style w:type="character" w:customStyle="1" w:styleId="BalloonTextChar">
    <w:name w:val="Balloon Text Char"/>
    <w:link w:val="BalloonText"/>
    <w:uiPriority w:val="99"/>
    <w:semiHidden/>
    <w:rsid w:val="00A32D16"/>
    <w:rPr>
      <w:rFonts w:ascii="Tahoma" w:eastAsia="Times" w:hAnsi="Tahoma" w:cs="Tahoma"/>
      <w:color w:val="000000"/>
      <w:sz w:val="16"/>
      <w:szCs w:val="16"/>
      <w:lang w:val="en-GB"/>
    </w:rPr>
  </w:style>
  <w:style w:type="paragraph" w:customStyle="1" w:styleId="CoverTitle">
    <w:name w:val="Cover Title"/>
    <w:link w:val="CoverTitleChar"/>
    <w:qFormat/>
    <w:rsid w:val="00C55815"/>
    <w:pPr>
      <w:spacing w:before="480" w:after="240" w:line="260" w:lineRule="exact"/>
      <w:jc w:val="center"/>
    </w:pPr>
    <w:rPr>
      <w:rFonts w:ascii="Arial" w:hAnsi="Arial" w:cs="Arial"/>
      <w:noProof/>
      <w:color w:val="002776"/>
      <w:kern w:val="28"/>
      <w:sz w:val="70"/>
      <w:szCs w:val="70"/>
      <w:lang w:eastAsia="en-US"/>
    </w:rPr>
  </w:style>
  <w:style w:type="paragraph" w:customStyle="1" w:styleId="CoverSub-heading">
    <w:name w:val="Cover Sub-heading"/>
    <w:link w:val="CoverSub-headingChar"/>
    <w:qFormat/>
    <w:rsid w:val="00A32D16"/>
    <w:rPr>
      <w:rFonts w:ascii="Times New Roman" w:hAnsi="Times New Roman"/>
      <w:noProof/>
      <w:color w:val="92D400"/>
      <w:kern w:val="28"/>
      <w:sz w:val="70"/>
      <w:szCs w:val="70"/>
      <w:lang w:eastAsia="en-US"/>
    </w:rPr>
  </w:style>
  <w:style w:type="character" w:customStyle="1" w:styleId="CoverTitleChar">
    <w:name w:val="Cover Title Char"/>
    <w:link w:val="CoverTitle"/>
    <w:rsid w:val="00C55815"/>
    <w:rPr>
      <w:rFonts w:ascii="Arial" w:hAnsi="Arial" w:cs="Arial"/>
      <w:noProof/>
      <w:color w:val="002776"/>
      <w:kern w:val="28"/>
      <w:sz w:val="70"/>
      <w:szCs w:val="70"/>
      <w:lang w:eastAsia="en-US"/>
    </w:rPr>
  </w:style>
  <w:style w:type="character" w:customStyle="1" w:styleId="CoverSub-headingChar">
    <w:name w:val="Cover Sub-heading Char"/>
    <w:link w:val="CoverSub-heading"/>
    <w:rsid w:val="00A32D16"/>
    <w:rPr>
      <w:rFonts w:ascii="Times New Roman" w:eastAsia="Times" w:hAnsi="Times New Roman"/>
      <w:noProof/>
      <w:color w:val="92D400"/>
      <w:kern w:val="28"/>
      <w:sz w:val="70"/>
      <w:szCs w:val="70"/>
      <w:lang w:val="en-GB" w:eastAsia="en-US" w:bidi="ar-SA"/>
    </w:rPr>
  </w:style>
  <w:style w:type="table" w:customStyle="1" w:styleId="Greentable">
    <w:name w:val="Green table"/>
    <w:basedOn w:val="TableGrid"/>
    <w:uiPriority w:val="99"/>
    <w:rsid w:val="00A32D16"/>
    <w:pPr>
      <w:jc w:val="right"/>
    </w:pPr>
    <w:rPr>
      <w:sz w:val="16"/>
    </w:rPr>
    <w:tblPr>
      <w:tblBorders>
        <w:top w:val="none" w:sz="0" w:space="0" w:color="auto"/>
        <w:left w:val="none" w:sz="0" w:space="0" w:color="auto"/>
        <w:bottom w:val="single" w:sz="4" w:space="0" w:color="92D400"/>
        <w:right w:val="none" w:sz="0" w:space="0" w:color="auto"/>
        <w:insideH w:val="single" w:sz="4" w:space="0" w:color="92D400"/>
        <w:insideV w:val="none" w:sz="0" w:space="0" w:color="auto"/>
      </w:tblBorders>
    </w:tblPr>
    <w:tblStylePr w:type="firstRow">
      <w:pPr>
        <w:jc w:val="right"/>
      </w:pPr>
      <w:rPr>
        <w:rFonts w:ascii="Arial" w:hAnsi="Arial"/>
        <w:b/>
        <w:i w:val="0"/>
        <w:color w:val="FFFFFF"/>
        <w:sz w:val="18"/>
        <w:u w:val="none"/>
      </w:rPr>
      <w:tblPr/>
      <w:tcPr>
        <w:shd w:val="clear" w:color="auto" w:fill="92D400"/>
      </w:tcPr>
    </w:tblStylePr>
    <w:tblStylePr w:type="firstCol">
      <w:pPr>
        <w:wordWrap/>
        <w:ind w:leftChars="0" w:left="0" w:rightChars="0" w:right="0"/>
        <w:jc w:val="left"/>
      </w:pPr>
      <w:rPr>
        <w:rFonts w:ascii="Arial" w:hAnsi="Arial"/>
        <w:sz w:val="16"/>
      </w:rPr>
    </w:tblStylePr>
    <w:tblStylePr w:type="nwCell">
      <w:pPr>
        <w:jc w:val="left"/>
      </w:pPr>
    </w:tblStylePr>
  </w:style>
  <w:style w:type="table" w:customStyle="1" w:styleId="Listemoyenne1-Accent61">
    <w:name w:val="Liste moyenne 1 - Accent 61"/>
    <w:basedOn w:val="TableNormal"/>
    <w:uiPriority w:val="65"/>
    <w:locked/>
    <w:rsid w:val="00A32D16"/>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TableSubtle2">
    <w:name w:val="Table Subtle 2"/>
    <w:basedOn w:val="TableNormal"/>
    <w:uiPriority w:val="99"/>
    <w:unhideWhenUsed/>
    <w:rsid w:val="00A32D16"/>
    <w:pPr>
      <w:spacing w:before="6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rameclaire-Accent21">
    <w:name w:val="Trame claire - Accent 21"/>
    <w:basedOn w:val="TableNormal"/>
    <w:uiPriority w:val="60"/>
    <w:locked/>
    <w:rsid w:val="00A32D16"/>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itationintense1">
    <w:name w:val="Citation intense1"/>
    <w:basedOn w:val="Normal"/>
    <w:next w:val="Normal"/>
    <w:link w:val="CitationintenseCar"/>
    <w:uiPriority w:val="30"/>
    <w:semiHidden/>
    <w:locked/>
    <w:rsid w:val="00A32D16"/>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1"/>
    <w:uiPriority w:val="30"/>
    <w:semiHidden/>
    <w:rsid w:val="00A32D16"/>
    <w:rPr>
      <w:rFonts w:ascii="Arial" w:eastAsia="Times" w:hAnsi="Arial" w:cs="Times New Roman"/>
      <w:b/>
      <w:bCs/>
      <w:i/>
      <w:iCs/>
      <w:color w:val="4F81BD"/>
      <w:sz w:val="20"/>
      <w:szCs w:val="20"/>
      <w:lang w:val="en-GB"/>
    </w:rPr>
  </w:style>
  <w:style w:type="paragraph" w:styleId="TOC1">
    <w:name w:val="toc 1"/>
    <w:basedOn w:val="TOC"/>
    <w:next w:val="Normal"/>
    <w:autoRedefine/>
    <w:uiPriority w:val="39"/>
    <w:unhideWhenUsed/>
    <w:rsid w:val="00A32D16"/>
    <w:pPr>
      <w:tabs>
        <w:tab w:val="clear" w:pos="6804"/>
      </w:tabs>
      <w:spacing w:before="120" w:after="120" w:line="240" w:lineRule="auto"/>
      <w:ind w:left="0" w:firstLine="0"/>
    </w:pPr>
    <w:rPr>
      <w:rFonts w:asciiTheme="minorHAnsi" w:hAnsiTheme="minorHAnsi"/>
      <w:b/>
      <w:bCs/>
      <w:caps/>
      <w:sz w:val="20"/>
    </w:rPr>
  </w:style>
  <w:style w:type="character" w:styleId="Hyperlink">
    <w:name w:val="Hyperlink"/>
    <w:uiPriority w:val="99"/>
    <w:unhideWhenUsed/>
    <w:rsid w:val="00A32D16"/>
    <w:rPr>
      <w:color w:val="0000FF"/>
      <w:u w:val="single"/>
    </w:rPr>
  </w:style>
  <w:style w:type="character" w:customStyle="1" w:styleId="ContentsPageCar">
    <w:name w:val="Contents Page Car"/>
    <w:link w:val="ContentsPage"/>
    <w:rsid w:val="00A32D16"/>
    <w:rPr>
      <w:rFonts w:ascii="Arial" w:eastAsia="Times" w:hAnsi="Arial" w:cs="Times New Roman"/>
      <w:color w:val="000000"/>
      <w:sz w:val="24"/>
      <w:szCs w:val="20"/>
      <w:lang w:val="en-GB"/>
    </w:rPr>
  </w:style>
  <w:style w:type="character" w:customStyle="1" w:styleId="TOCCar">
    <w:name w:val="TOC Car"/>
    <w:link w:val="TOC"/>
    <w:rsid w:val="00A32D16"/>
    <w:rPr>
      <w:rFonts w:ascii="Arial" w:eastAsia="Times" w:hAnsi="Arial" w:cs="Times New Roman"/>
      <w:color w:val="000000"/>
      <w:sz w:val="24"/>
      <w:szCs w:val="20"/>
      <w:lang w:val="en-GB"/>
    </w:rPr>
  </w:style>
  <w:style w:type="table" w:customStyle="1" w:styleId="GreenTable2">
    <w:name w:val="Green Table 2"/>
    <w:basedOn w:val="Greentable"/>
    <w:uiPriority w:val="99"/>
    <w:rsid w:val="00A32D16"/>
    <w:tblPr/>
    <w:tblStylePr w:type="firstRow">
      <w:pPr>
        <w:jc w:val="right"/>
      </w:pPr>
      <w:rPr>
        <w:rFonts w:ascii="Arial" w:hAnsi="Arial"/>
        <w:b/>
        <w:i w:val="0"/>
        <w:color w:val="FFFFFF"/>
        <w:sz w:val="18"/>
        <w:u w:val="none"/>
      </w:rPr>
      <w:tblPr/>
      <w:tcPr>
        <w:shd w:val="clear" w:color="auto" w:fill="92D400"/>
      </w:tcPr>
    </w:tblStylePr>
    <w:tblStylePr w:type="firstCol">
      <w:pPr>
        <w:wordWrap/>
        <w:ind w:leftChars="0" w:left="0" w:rightChars="0" w:right="0"/>
        <w:jc w:val="left"/>
      </w:pPr>
      <w:rPr>
        <w:rFonts w:ascii="Arial" w:hAnsi="Arial"/>
        <w:b/>
        <w:color w:val="E5E5CC"/>
        <w:sz w:val="18"/>
      </w:rPr>
      <w:tblPr/>
      <w:tcPr>
        <w:shd w:val="clear" w:color="auto" w:fill="92D400"/>
      </w:tcPr>
    </w:tblStylePr>
    <w:tblStylePr w:type="nwCell">
      <w:pPr>
        <w:jc w:val="left"/>
      </w:pPr>
    </w:tblStylePr>
  </w:style>
  <w:style w:type="table" w:customStyle="1" w:styleId="GreenTable3">
    <w:name w:val="Green Table 3"/>
    <w:basedOn w:val="GreenTable2"/>
    <w:uiPriority w:val="99"/>
    <w:rsid w:val="00A32D16"/>
    <w:tblPr/>
    <w:tblStylePr w:type="firstRow">
      <w:pPr>
        <w:jc w:val="right"/>
      </w:pPr>
      <w:rPr>
        <w:rFonts w:ascii="Arial" w:hAnsi="Arial"/>
        <w:b w:val="0"/>
        <w:i w:val="0"/>
        <w:color w:val="FFFFFF"/>
        <w:sz w:val="16"/>
        <w:u w:val="none"/>
      </w:rPr>
      <w:tblPr/>
      <w:tcPr>
        <w:shd w:val="clear" w:color="auto" w:fill="FFFFFF"/>
      </w:tcPr>
    </w:tblStylePr>
    <w:tblStylePr w:type="firstCol">
      <w:pPr>
        <w:wordWrap/>
        <w:ind w:leftChars="0" w:left="0" w:rightChars="0" w:right="0"/>
        <w:jc w:val="left"/>
      </w:pPr>
      <w:rPr>
        <w:rFonts w:ascii="Arial" w:hAnsi="Arial"/>
        <w:b/>
        <w:color w:val="E5E5CC"/>
        <w:sz w:val="18"/>
      </w:rPr>
      <w:tblPr/>
      <w:tcPr>
        <w:shd w:val="clear" w:color="auto" w:fill="92D400"/>
      </w:tcPr>
    </w:tblStylePr>
    <w:tblStylePr w:type="nwCell">
      <w:pPr>
        <w:jc w:val="left"/>
      </w:pPr>
      <w:rPr>
        <w:rFonts w:ascii="Arial" w:hAnsi="Arial"/>
        <w:b/>
        <w:sz w:val="18"/>
      </w:rPr>
      <w:tblPr/>
      <w:tcPr>
        <w:shd w:val="clear" w:color="auto" w:fill="92D400"/>
      </w:tcPr>
    </w:tblStylePr>
  </w:style>
  <w:style w:type="table" w:customStyle="1" w:styleId="BlueTable">
    <w:name w:val="Blue Table"/>
    <w:basedOn w:val="Greentable"/>
    <w:uiPriority w:val="99"/>
    <w:rsid w:val="00A32D16"/>
    <w:tblPr>
      <w:tblBorders>
        <w:bottom w:val="single" w:sz="4" w:space="0" w:color="00A1DE"/>
        <w:insideH w:val="single" w:sz="4" w:space="0" w:color="00A1DE"/>
      </w:tblBorders>
    </w:tblPr>
    <w:tblStylePr w:type="firstRow">
      <w:pPr>
        <w:jc w:val="right"/>
      </w:pPr>
      <w:rPr>
        <w:rFonts w:ascii="Arial" w:hAnsi="Arial"/>
        <w:b/>
        <w:i w:val="0"/>
        <w:color w:val="FFFFFF"/>
        <w:sz w:val="18"/>
        <w:u w:val="none"/>
      </w:rPr>
      <w:tblPr/>
      <w:tcPr>
        <w:shd w:val="clear" w:color="auto" w:fill="00A1DE"/>
      </w:tcPr>
    </w:tblStylePr>
    <w:tblStylePr w:type="firstCol">
      <w:pPr>
        <w:wordWrap/>
        <w:ind w:leftChars="0" w:left="0" w:rightChars="0" w:right="0"/>
        <w:jc w:val="left"/>
      </w:pPr>
      <w:rPr>
        <w:rFonts w:ascii="Arial" w:hAnsi="Arial"/>
        <w:sz w:val="16"/>
      </w:rPr>
    </w:tblStylePr>
    <w:tblStylePr w:type="nwCell">
      <w:pPr>
        <w:jc w:val="left"/>
      </w:pPr>
    </w:tblStylePr>
  </w:style>
  <w:style w:type="table" w:customStyle="1" w:styleId="BlueTable2">
    <w:name w:val="Blue Table 2"/>
    <w:basedOn w:val="BlueTable"/>
    <w:uiPriority w:val="99"/>
    <w:rsid w:val="00A32D16"/>
    <w:tblPr/>
    <w:tblStylePr w:type="firstRow">
      <w:pPr>
        <w:jc w:val="right"/>
      </w:pPr>
      <w:rPr>
        <w:rFonts w:ascii="Arial" w:hAnsi="Arial"/>
        <w:b/>
        <w:i w:val="0"/>
        <w:color w:val="FFFFFF"/>
        <w:sz w:val="18"/>
        <w:u w:val="none"/>
      </w:rPr>
      <w:tblPr/>
      <w:tcPr>
        <w:shd w:val="clear" w:color="auto" w:fill="00A1DE"/>
      </w:tcPr>
    </w:tblStylePr>
    <w:tblStylePr w:type="firstCol">
      <w:pPr>
        <w:wordWrap/>
        <w:ind w:leftChars="0" w:left="0" w:rightChars="0" w:right="0"/>
        <w:jc w:val="left"/>
      </w:pPr>
      <w:rPr>
        <w:rFonts w:ascii="Arial" w:hAnsi="Arial"/>
        <w:sz w:val="16"/>
      </w:rPr>
      <w:tblPr/>
      <w:tcPr>
        <w:shd w:val="clear" w:color="auto" w:fill="00A1DE"/>
      </w:tcPr>
    </w:tblStylePr>
    <w:tblStylePr w:type="nwCell">
      <w:pPr>
        <w:jc w:val="left"/>
      </w:pPr>
    </w:tblStylePr>
  </w:style>
  <w:style w:type="table" w:customStyle="1" w:styleId="BlueTable3">
    <w:name w:val="Blue Table 3"/>
    <w:basedOn w:val="BlueTable2"/>
    <w:uiPriority w:val="99"/>
    <w:rsid w:val="00A32D16"/>
    <w:tblPr/>
    <w:tblStylePr w:type="firstRow">
      <w:pPr>
        <w:jc w:val="right"/>
      </w:pPr>
      <w:rPr>
        <w:rFonts w:ascii="Arial" w:hAnsi="Arial"/>
        <w:b/>
        <w:i w:val="0"/>
        <w:color w:val="FFFFFF"/>
        <w:sz w:val="18"/>
        <w:u w:val="none"/>
      </w:rPr>
      <w:tblPr/>
      <w:tcPr>
        <w:shd w:val="clear" w:color="auto" w:fill="FFFFFF"/>
      </w:tcPr>
    </w:tblStylePr>
    <w:tblStylePr w:type="firstCol">
      <w:pPr>
        <w:wordWrap/>
        <w:ind w:leftChars="0" w:left="0" w:rightChars="0" w:right="0"/>
        <w:jc w:val="left"/>
      </w:pPr>
      <w:rPr>
        <w:rFonts w:ascii="Arial" w:hAnsi="Arial"/>
        <w:sz w:val="16"/>
      </w:rPr>
      <w:tblPr/>
      <w:tcPr>
        <w:shd w:val="clear" w:color="auto" w:fill="00A1DE"/>
      </w:tcPr>
    </w:tblStylePr>
    <w:tblStylePr w:type="nwCell">
      <w:pPr>
        <w:jc w:val="left"/>
      </w:pPr>
      <w:tblPr/>
      <w:tcPr>
        <w:shd w:val="clear" w:color="auto" w:fill="00A1DE"/>
      </w:tcPr>
    </w:tblStylePr>
  </w:style>
  <w:style w:type="paragraph" w:customStyle="1" w:styleId="Style1">
    <w:name w:val="Style1"/>
    <w:basedOn w:val="APageheading"/>
    <w:link w:val="Style1Char"/>
    <w:rsid w:val="00A32D16"/>
    <w:pPr>
      <w:numPr>
        <w:numId w:val="0"/>
      </w:numPr>
    </w:pPr>
  </w:style>
  <w:style w:type="character" w:customStyle="1" w:styleId="Style1Char">
    <w:name w:val="Style1 Char"/>
    <w:link w:val="Style1"/>
    <w:rsid w:val="00A32D16"/>
    <w:rPr>
      <w:rFonts w:ascii="Times New Roman" w:eastAsia="Times" w:hAnsi="Times New Roman"/>
      <w:noProof/>
      <w:color w:val="002776"/>
      <w:kern w:val="32"/>
      <w:sz w:val="60"/>
      <w:szCs w:val="60"/>
      <w:lang w:val="it-IT" w:eastAsia="en-US" w:bidi="ar-SA"/>
    </w:rPr>
  </w:style>
  <w:style w:type="paragraph" w:styleId="TOCHeading">
    <w:name w:val="TOC Heading"/>
    <w:basedOn w:val="Heading1"/>
    <w:next w:val="Normal"/>
    <w:uiPriority w:val="39"/>
    <w:semiHidden/>
    <w:unhideWhenUsed/>
    <w:qFormat/>
    <w:rsid w:val="00A32D16"/>
    <w:pPr>
      <w:keepLines/>
      <w:numPr>
        <w:numId w:val="0"/>
      </w:numPr>
      <w:spacing w:before="480" w:after="0" w:line="276" w:lineRule="auto"/>
      <w:outlineLvl w:val="9"/>
    </w:pPr>
    <w:rPr>
      <w:rFonts w:ascii="Cambria" w:eastAsia="Times New Roman" w:hAnsi="Cambria"/>
      <w:b/>
      <w:bCs/>
      <w:noProof w:val="0"/>
      <w:color w:val="365F91"/>
      <w:kern w:val="0"/>
      <w:sz w:val="28"/>
      <w:szCs w:val="28"/>
      <w:lang w:val="en-US"/>
    </w:rPr>
  </w:style>
  <w:style w:type="paragraph" w:styleId="TOC2">
    <w:name w:val="toc 2"/>
    <w:basedOn w:val="Normal"/>
    <w:next w:val="Normal"/>
    <w:autoRedefine/>
    <w:uiPriority w:val="39"/>
    <w:unhideWhenUsed/>
    <w:rsid w:val="00A32D16"/>
    <w:pPr>
      <w:spacing w:before="0"/>
      <w:ind w:left="200"/>
    </w:pPr>
    <w:rPr>
      <w:rFonts w:asciiTheme="minorHAnsi" w:hAnsiTheme="minorHAnsi"/>
      <w:smallCaps/>
    </w:rPr>
  </w:style>
  <w:style w:type="paragraph" w:styleId="TOC3">
    <w:name w:val="toc 3"/>
    <w:basedOn w:val="Normal"/>
    <w:next w:val="Normal"/>
    <w:autoRedefine/>
    <w:uiPriority w:val="39"/>
    <w:unhideWhenUsed/>
    <w:rsid w:val="00A32D16"/>
    <w:pPr>
      <w:spacing w:before="0"/>
      <w:ind w:left="400"/>
    </w:pPr>
    <w:rPr>
      <w:rFonts w:asciiTheme="minorHAnsi" w:hAnsiTheme="minorHAnsi"/>
      <w:i/>
      <w:iCs/>
    </w:rPr>
  </w:style>
  <w:style w:type="paragraph" w:styleId="TOC4">
    <w:name w:val="toc 4"/>
    <w:basedOn w:val="Normal"/>
    <w:next w:val="Normal"/>
    <w:autoRedefine/>
    <w:uiPriority w:val="39"/>
    <w:unhideWhenUsed/>
    <w:rsid w:val="00A32D16"/>
    <w:pPr>
      <w:spacing w:before="0"/>
      <w:ind w:left="600"/>
    </w:pPr>
    <w:rPr>
      <w:rFonts w:asciiTheme="minorHAnsi" w:hAnsiTheme="minorHAnsi"/>
      <w:sz w:val="18"/>
      <w:szCs w:val="18"/>
    </w:rPr>
  </w:style>
  <w:style w:type="paragraph" w:styleId="TOC5">
    <w:name w:val="toc 5"/>
    <w:basedOn w:val="Normal"/>
    <w:next w:val="Normal"/>
    <w:autoRedefine/>
    <w:uiPriority w:val="39"/>
    <w:unhideWhenUsed/>
    <w:rsid w:val="00A32D16"/>
    <w:pPr>
      <w:spacing w:before="0"/>
      <w:ind w:left="800"/>
    </w:pPr>
    <w:rPr>
      <w:rFonts w:asciiTheme="minorHAnsi" w:hAnsiTheme="minorHAnsi"/>
      <w:sz w:val="18"/>
      <w:szCs w:val="18"/>
    </w:rPr>
  </w:style>
  <w:style w:type="paragraph" w:styleId="TOC6">
    <w:name w:val="toc 6"/>
    <w:basedOn w:val="Normal"/>
    <w:next w:val="Normal"/>
    <w:autoRedefine/>
    <w:uiPriority w:val="39"/>
    <w:unhideWhenUsed/>
    <w:rsid w:val="00A32D16"/>
    <w:pPr>
      <w:spacing w:before="0"/>
      <w:ind w:left="1000"/>
    </w:pPr>
    <w:rPr>
      <w:rFonts w:asciiTheme="minorHAnsi" w:hAnsiTheme="minorHAnsi"/>
      <w:sz w:val="18"/>
      <w:szCs w:val="18"/>
    </w:rPr>
  </w:style>
  <w:style w:type="paragraph" w:styleId="TOC7">
    <w:name w:val="toc 7"/>
    <w:basedOn w:val="Normal"/>
    <w:next w:val="Normal"/>
    <w:autoRedefine/>
    <w:uiPriority w:val="39"/>
    <w:unhideWhenUsed/>
    <w:rsid w:val="00A32D16"/>
    <w:pPr>
      <w:spacing w:before="0"/>
      <w:ind w:left="1200"/>
    </w:pPr>
    <w:rPr>
      <w:rFonts w:asciiTheme="minorHAnsi" w:hAnsiTheme="minorHAnsi"/>
      <w:sz w:val="18"/>
      <w:szCs w:val="18"/>
    </w:rPr>
  </w:style>
  <w:style w:type="paragraph" w:styleId="TOC8">
    <w:name w:val="toc 8"/>
    <w:basedOn w:val="Normal"/>
    <w:next w:val="Normal"/>
    <w:autoRedefine/>
    <w:uiPriority w:val="39"/>
    <w:unhideWhenUsed/>
    <w:rsid w:val="00A32D16"/>
    <w:pPr>
      <w:spacing w:before="0"/>
      <w:ind w:left="1400"/>
    </w:pPr>
    <w:rPr>
      <w:rFonts w:asciiTheme="minorHAnsi" w:hAnsiTheme="minorHAnsi"/>
      <w:sz w:val="18"/>
      <w:szCs w:val="18"/>
    </w:rPr>
  </w:style>
  <w:style w:type="paragraph" w:styleId="TOC9">
    <w:name w:val="toc 9"/>
    <w:basedOn w:val="Normal"/>
    <w:next w:val="Normal"/>
    <w:autoRedefine/>
    <w:uiPriority w:val="39"/>
    <w:unhideWhenUsed/>
    <w:rsid w:val="00A32D16"/>
    <w:pPr>
      <w:spacing w:before="0"/>
      <w:ind w:left="1600"/>
    </w:pPr>
    <w:rPr>
      <w:rFonts w:asciiTheme="minorHAnsi" w:hAnsiTheme="minorHAnsi"/>
      <w:sz w:val="18"/>
      <w:szCs w:val="18"/>
    </w:rPr>
  </w:style>
  <w:style w:type="paragraph" w:styleId="Caption">
    <w:name w:val="caption"/>
    <w:basedOn w:val="Normal"/>
    <w:next w:val="Normal"/>
    <w:uiPriority w:val="35"/>
    <w:unhideWhenUsed/>
    <w:qFormat/>
    <w:rsid w:val="00A32D16"/>
    <w:rPr>
      <w:b/>
      <w:bCs/>
    </w:rPr>
  </w:style>
  <w:style w:type="paragraph" w:customStyle="1" w:styleId="AIntro-Blue">
    <w:name w:val="A Intro - Blue"/>
    <w:basedOn w:val="BSubheading-Blue"/>
    <w:qFormat/>
    <w:rsid w:val="00A32D16"/>
    <w:pPr>
      <w:numPr>
        <w:ilvl w:val="0"/>
        <w:numId w:val="0"/>
      </w:numPr>
      <w:outlineLvl w:val="9"/>
    </w:pPr>
    <w:rPr>
      <w:lang w:val="it-IT"/>
    </w:rPr>
  </w:style>
  <w:style w:type="paragraph" w:customStyle="1" w:styleId="Captionsubheading">
    <w:name w:val="Caption subheading"/>
    <w:basedOn w:val="PulloutQuote"/>
    <w:link w:val="CaptionsubheadingChar"/>
    <w:qFormat/>
    <w:rsid w:val="00434E0B"/>
    <w:rPr>
      <w:sz w:val="24"/>
      <w:szCs w:val="24"/>
    </w:rPr>
  </w:style>
  <w:style w:type="character" w:customStyle="1" w:styleId="CaptionsubheadingChar">
    <w:name w:val="Caption subheading Char"/>
    <w:link w:val="Captionsubheading"/>
    <w:rsid w:val="00434E0B"/>
    <w:rPr>
      <w:rFonts w:ascii="Times New Roman" w:eastAsia="Times" w:hAnsi="Times New Roman"/>
      <w:color w:val="00A1DE"/>
      <w:sz w:val="24"/>
      <w:szCs w:val="24"/>
      <w:lang w:val="en-GB"/>
    </w:rPr>
  </w:style>
  <w:style w:type="paragraph" w:styleId="ListNumber2">
    <w:name w:val="List Number 2"/>
    <w:basedOn w:val="Normal"/>
    <w:rsid w:val="001000F0"/>
    <w:pPr>
      <w:numPr>
        <w:numId w:val="4"/>
      </w:numPr>
      <w:spacing w:before="0"/>
    </w:pPr>
    <w:rPr>
      <w:rFonts w:eastAsia="Times New Roman"/>
      <w:color w:val="auto"/>
      <w:lang w:val="fr-BE"/>
    </w:rPr>
  </w:style>
  <w:style w:type="paragraph" w:customStyle="1" w:styleId="body">
    <w:name w:val="body"/>
    <w:basedOn w:val="Normal"/>
    <w:link w:val="bodyChar"/>
    <w:autoRedefine/>
    <w:qFormat/>
    <w:rsid w:val="00A40ABC"/>
    <w:pPr>
      <w:spacing w:before="120" w:after="120" w:line="276" w:lineRule="auto"/>
      <w:ind w:left="34"/>
      <w:jc w:val="both"/>
    </w:pPr>
    <w:rPr>
      <w:rFonts w:cs="Arial"/>
      <w:bCs/>
      <w:color w:val="auto"/>
    </w:rPr>
  </w:style>
  <w:style w:type="character" w:customStyle="1" w:styleId="bodyChar">
    <w:name w:val="body Char"/>
    <w:basedOn w:val="DefaultParagraphFont"/>
    <w:link w:val="body"/>
    <w:rsid w:val="00A40ABC"/>
    <w:rPr>
      <w:rFonts w:ascii="Arial" w:hAnsi="Arial" w:cs="Arial"/>
      <w:bCs/>
      <w:lang w:eastAsia="en-US"/>
    </w:rPr>
  </w:style>
  <w:style w:type="paragraph" w:styleId="FootnoteText">
    <w:name w:val="footnote text"/>
    <w:basedOn w:val="Normal"/>
    <w:link w:val="FootnoteTextChar"/>
    <w:uiPriority w:val="99"/>
    <w:unhideWhenUsed/>
    <w:rsid w:val="004C1613"/>
    <w:rPr>
      <w:sz w:val="24"/>
      <w:szCs w:val="24"/>
    </w:rPr>
  </w:style>
  <w:style w:type="character" w:customStyle="1" w:styleId="FootnoteTextChar">
    <w:name w:val="Footnote Text Char"/>
    <w:basedOn w:val="DefaultParagraphFont"/>
    <w:link w:val="FootnoteText"/>
    <w:uiPriority w:val="99"/>
    <w:rsid w:val="004C1613"/>
    <w:rPr>
      <w:rFonts w:ascii="Arial" w:hAnsi="Arial"/>
      <w:color w:val="000000"/>
      <w:sz w:val="24"/>
      <w:szCs w:val="24"/>
      <w:lang w:eastAsia="en-US"/>
    </w:rPr>
  </w:style>
  <w:style w:type="character" w:styleId="FootnoteReference">
    <w:name w:val="footnote reference"/>
    <w:uiPriority w:val="99"/>
    <w:unhideWhenUsed/>
    <w:rsid w:val="004C1613"/>
    <w:rPr>
      <w:vertAlign w:val="superscript"/>
    </w:rPr>
  </w:style>
  <w:style w:type="paragraph" w:customStyle="1" w:styleId="Body0">
    <w:name w:val="Body"/>
    <w:basedOn w:val="Normal"/>
    <w:link w:val="BodyChar0"/>
    <w:rsid w:val="005A1F56"/>
  </w:style>
  <w:style w:type="table" w:styleId="LightList-Accent1">
    <w:name w:val="Light List Accent 1"/>
    <w:basedOn w:val="TableNormal"/>
    <w:uiPriority w:val="61"/>
    <w:rsid w:val="00892D87"/>
    <w:tblPr>
      <w:tblStyleRowBandSize w:val="1"/>
      <w:tblStyleColBandSize w:val="1"/>
      <w:tblBorders>
        <w:top w:val="single" w:sz="8" w:space="0" w:color="002776" w:themeColor="accent1"/>
        <w:left w:val="single" w:sz="8" w:space="0" w:color="002776" w:themeColor="accent1"/>
        <w:bottom w:val="single" w:sz="8" w:space="0" w:color="002776" w:themeColor="accent1"/>
        <w:right w:val="single" w:sz="8" w:space="0" w:color="002776" w:themeColor="accent1"/>
      </w:tblBorders>
    </w:tblPr>
    <w:tblStylePr w:type="firstRow">
      <w:pPr>
        <w:spacing w:before="0" w:after="0" w:line="240" w:lineRule="auto"/>
      </w:pPr>
      <w:rPr>
        <w:b/>
        <w:bCs/>
        <w:color w:val="FFFFFF" w:themeColor="background1"/>
      </w:rPr>
      <w:tblPr/>
      <w:tcPr>
        <w:shd w:val="clear" w:color="auto" w:fill="002776" w:themeFill="accent1"/>
      </w:tcPr>
    </w:tblStylePr>
    <w:tblStylePr w:type="lastRow">
      <w:pPr>
        <w:spacing w:before="0" w:after="0" w:line="240" w:lineRule="auto"/>
      </w:pPr>
      <w:rPr>
        <w:b/>
        <w:bCs/>
      </w:rPr>
      <w:tblPr/>
      <w:tcPr>
        <w:tcBorders>
          <w:top w:val="double" w:sz="6" w:space="0" w:color="002776" w:themeColor="accent1"/>
          <w:left w:val="single" w:sz="8" w:space="0" w:color="002776" w:themeColor="accent1"/>
          <w:bottom w:val="single" w:sz="8" w:space="0" w:color="002776" w:themeColor="accent1"/>
          <w:right w:val="single" w:sz="8" w:space="0" w:color="002776" w:themeColor="accent1"/>
        </w:tcBorders>
      </w:tcPr>
    </w:tblStylePr>
    <w:tblStylePr w:type="firstCol">
      <w:rPr>
        <w:b/>
        <w:bCs/>
      </w:rPr>
    </w:tblStylePr>
    <w:tblStylePr w:type="lastCol">
      <w:rPr>
        <w:b/>
        <w:bCs/>
      </w:rPr>
    </w:tblStylePr>
    <w:tblStylePr w:type="band1Vert">
      <w:tblPr/>
      <w:tcPr>
        <w:tcBorders>
          <w:top w:val="single" w:sz="8" w:space="0" w:color="002776" w:themeColor="accent1"/>
          <w:left w:val="single" w:sz="8" w:space="0" w:color="002776" w:themeColor="accent1"/>
          <w:bottom w:val="single" w:sz="8" w:space="0" w:color="002776" w:themeColor="accent1"/>
          <w:right w:val="single" w:sz="8" w:space="0" w:color="002776" w:themeColor="accent1"/>
        </w:tcBorders>
      </w:tcPr>
    </w:tblStylePr>
    <w:tblStylePr w:type="band1Horz">
      <w:tblPr/>
      <w:tcPr>
        <w:tcBorders>
          <w:top w:val="single" w:sz="8" w:space="0" w:color="002776" w:themeColor="accent1"/>
          <w:left w:val="single" w:sz="8" w:space="0" w:color="002776" w:themeColor="accent1"/>
          <w:bottom w:val="single" w:sz="8" w:space="0" w:color="002776" w:themeColor="accent1"/>
          <w:right w:val="single" w:sz="8" w:space="0" w:color="002776" w:themeColor="accent1"/>
        </w:tcBorders>
      </w:tcPr>
    </w:tblStylePr>
  </w:style>
  <w:style w:type="character" w:customStyle="1" w:styleId="BodyChar0">
    <w:name w:val="Body Char"/>
    <w:basedOn w:val="DefaultParagraphFont"/>
    <w:link w:val="Body0"/>
    <w:rsid w:val="005A1F56"/>
    <w:rPr>
      <w:rFonts w:ascii="Arial" w:hAnsi="Arial"/>
      <w:color w:val="000000"/>
      <w:lang w:eastAsia="en-US"/>
    </w:rPr>
  </w:style>
  <w:style w:type="character" w:styleId="CommentReference">
    <w:name w:val="annotation reference"/>
    <w:basedOn w:val="DefaultParagraphFont"/>
    <w:uiPriority w:val="99"/>
    <w:semiHidden/>
    <w:unhideWhenUsed/>
    <w:rsid w:val="00407821"/>
    <w:rPr>
      <w:sz w:val="16"/>
      <w:szCs w:val="16"/>
    </w:rPr>
  </w:style>
  <w:style w:type="paragraph" w:styleId="CommentText">
    <w:name w:val="annotation text"/>
    <w:basedOn w:val="Normal"/>
    <w:link w:val="CommentTextChar"/>
    <w:uiPriority w:val="99"/>
    <w:semiHidden/>
    <w:unhideWhenUsed/>
    <w:rsid w:val="00407821"/>
  </w:style>
  <w:style w:type="character" w:customStyle="1" w:styleId="CommentTextChar">
    <w:name w:val="Comment Text Char"/>
    <w:basedOn w:val="DefaultParagraphFont"/>
    <w:link w:val="CommentText"/>
    <w:uiPriority w:val="99"/>
    <w:semiHidden/>
    <w:rsid w:val="00407821"/>
    <w:rPr>
      <w:rFonts w:ascii="Arial" w:hAnsi="Arial"/>
      <w:color w:val="000000"/>
      <w:lang w:eastAsia="en-US"/>
    </w:rPr>
  </w:style>
  <w:style w:type="paragraph" w:styleId="CommentSubject">
    <w:name w:val="annotation subject"/>
    <w:basedOn w:val="CommentText"/>
    <w:next w:val="CommentText"/>
    <w:link w:val="CommentSubjectChar"/>
    <w:uiPriority w:val="99"/>
    <w:semiHidden/>
    <w:unhideWhenUsed/>
    <w:rsid w:val="00407821"/>
    <w:rPr>
      <w:b/>
      <w:bCs/>
    </w:rPr>
  </w:style>
  <w:style w:type="character" w:customStyle="1" w:styleId="CommentSubjectChar">
    <w:name w:val="Comment Subject Char"/>
    <w:basedOn w:val="CommentTextChar"/>
    <w:link w:val="CommentSubject"/>
    <w:uiPriority w:val="99"/>
    <w:semiHidden/>
    <w:rsid w:val="00407821"/>
    <w:rPr>
      <w:rFonts w:ascii="Arial" w:hAnsi="Arial"/>
      <w:b/>
      <w:bCs/>
      <w:color w:val="000000"/>
      <w:lang w:eastAsia="en-US"/>
    </w:rPr>
  </w:style>
  <w:style w:type="paragraph" w:customStyle="1" w:styleId="AODocTxt">
    <w:name w:val="AODocTxt"/>
    <w:basedOn w:val="Normal"/>
    <w:rsid w:val="001D47A3"/>
    <w:pPr>
      <w:numPr>
        <w:numId w:val="5"/>
      </w:numPr>
      <w:spacing w:before="240" w:line="260" w:lineRule="atLeast"/>
      <w:jc w:val="both"/>
    </w:pPr>
    <w:rPr>
      <w:rFonts w:ascii="Times New Roman" w:eastAsia="宋体" w:hAnsi="Times New Roman"/>
      <w:color w:val="auto"/>
      <w:sz w:val="22"/>
      <w:szCs w:val="22"/>
    </w:rPr>
  </w:style>
  <w:style w:type="paragraph" w:customStyle="1" w:styleId="AODocTxtL1">
    <w:name w:val="AODocTxtL1"/>
    <w:basedOn w:val="AODocTxt"/>
    <w:rsid w:val="001D47A3"/>
    <w:pPr>
      <w:numPr>
        <w:ilvl w:val="1"/>
      </w:numPr>
    </w:pPr>
  </w:style>
  <w:style w:type="paragraph" w:customStyle="1" w:styleId="AOAltHead1">
    <w:name w:val="AOAltHead1"/>
    <w:basedOn w:val="Normal"/>
    <w:next w:val="AODocTxtL1"/>
    <w:rsid w:val="001D47A3"/>
    <w:pPr>
      <w:spacing w:before="240" w:line="260" w:lineRule="atLeast"/>
      <w:ind w:left="720" w:hanging="720"/>
      <w:jc w:val="both"/>
      <w:outlineLvl w:val="0"/>
    </w:pPr>
    <w:rPr>
      <w:rFonts w:ascii="Times New Roman" w:eastAsia="宋体" w:hAnsi="Times New Roman"/>
      <w:color w:val="auto"/>
      <w:kern w:val="28"/>
      <w:sz w:val="22"/>
      <w:szCs w:val="22"/>
    </w:rPr>
  </w:style>
  <w:style w:type="paragraph" w:customStyle="1" w:styleId="AOHead2">
    <w:name w:val="AOHead2"/>
    <w:basedOn w:val="Normal"/>
    <w:next w:val="AODocTxtL1"/>
    <w:rsid w:val="001D47A3"/>
    <w:pPr>
      <w:keepNext/>
      <w:tabs>
        <w:tab w:val="num" w:pos="720"/>
      </w:tabs>
      <w:spacing w:before="240" w:line="260" w:lineRule="atLeast"/>
      <w:ind w:left="720" w:hanging="720"/>
      <w:jc w:val="both"/>
      <w:outlineLvl w:val="1"/>
    </w:pPr>
    <w:rPr>
      <w:rFonts w:ascii="Times New Roman" w:eastAsia="宋体" w:hAnsi="Times New Roman"/>
      <w:b/>
      <w:color w:val="auto"/>
      <w:sz w:val="22"/>
      <w:szCs w:val="22"/>
    </w:rPr>
  </w:style>
  <w:style w:type="paragraph" w:customStyle="1" w:styleId="AOAltHead2">
    <w:name w:val="AOAltHead2"/>
    <w:basedOn w:val="AOHead2"/>
    <w:next w:val="AODocTxtL1"/>
    <w:rsid w:val="001D47A3"/>
    <w:pPr>
      <w:keepNext w:val="0"/>
      <w:tabs>
        <w:tab w:val="clear" w:pos="720"/>
      </w:tabs>
    </w:pPr>
    <w:rPr>
      <w:b w:val="0"/>
    </w:rPr>
  </w:style>
  <w:style w:type="paragraph" w:customStyle="1" w:styleId="AOHead3">
    <w:name w:val="AOHead3"/>
    <w:basedOn w:val="Normal"/>
    <w:next w:val="AODocTxtL2"/>
    <w:rsid w:val="001D47A3"/>
    <w:pPr>
      <w:tabs>
        <w:tab w:val="num" w:pos="1440"/>
      </w:tabs>
      <w:spacing w:before="240" w:line="260" w:lineRule="atLeast"/>
      <w:ind w:left="1440" w:hanging="720"/>
      <w:jc w:val="both"/>
      <w:outlineLvl w:val="2"/>
    </w:pPr>
    <w:rPr>
      <w:rFonts w:ascii="Times New Roman" w:eastAsia="宋体" w:hAnsi="Times New Roman"/>
      <w:color w:val="auto"/>
      <w:sz w:val="22"/>
      <w:szCs w:val="22"/>
    </w:rPr>
  </w:style>
  <w:style w:type="paragraph" w:customStyle="1" w:styleId="AODocTxtL2">
    <w:name w:val="AODocTxtL2"/>
    <w:basedOn w:val="AODocTxt"/>
    <w:rsid w:val="001D47A3"/>
    <w:pPr>
      <w:numPr>
        <w:ilvl w:val="2"/>
      </w:numPr>
    </w:pPr>
  </w:style>
  <w:style w:type="paragraph" w:customStyle="1" w:styleId="AODocTxtL3">
    <w:name w:val="AODocTxtL3"/>
    <w:basedOn w:val="AODocTxt"/>
    <w:rsid w:val="001D47A3"/>
    <w:pPr>
      <w:numPr>
        <w:ilvl w:val="3"/>
      </w:numPr>
    </w:pPr>
  </w:style>
  <w:style w:type="paragraph" w:customStyle="1" w:styleId="AOHead5">
    <w:name w:val="AOHead5"/>
    <w:basedOn w:val="Normal"/>
    <w:next w:val="Normal"/>
    <w:rsid w:val="001D47A3"/>
    <w:pPr>
      <w:spacing w:before="240" w:line="260" w:lineRule="atLeast"/>
      <w:ind w:left="1008" w:hanging="1008"/>
      <w:jc w:val="both"/>
      <w:outlineLvl w:val="4"/>
    </w:pPr>
    <w:rPr>
      <w:rFonts w:ascii="Times New Roman" w:eastAsia="宋体" w:hAnsi="Times New Roman"/>
      <w:color w:val="auto"/>
      <w:sz w:val="22"/>
      <w:szCs w:val="22"/>
    </w:rPr>
  </w:style>
  <w:style w:type="paragraph" w:customStyle="1" w:styleId="AOBullet">
    <w:name w:val="AOBullet"/>
    <w:basedOn w:val="Normal"/>
    <w:link w:val="AOBulletChar"/>
    <w:rsid w:val="001D47A3"/>
    <w:pPr>
      <w:numPr>
        <w:ilvl w:val="4"/>
        <w:numId w:val="5"/>
      </w:numPr>
      <w:spacing w:before="240" w:line="260" w:lineRule="atLeast"/>
      <w:jc w:val="both"/>
    </w:pPr>
    <w:rPr>
      <w:rFonts w:ascii="Times New Roman" w:eastAsia="宋体" w:hAnsi="Times New Roman"/>
      <w:color w:val="auto"/>
      <w:sz w:val="22"/>
      <w:szCs w:val="22"/>
    </w:rPr>
  </w:style>
  <w:style w:type="character" w:customStyle="1" w:styleId="AOBulletChar">
    <w:name w:val="AOBullet Char"/>
    <w:basedOn w:val="DefaultParagraphFont"/>
    <w:link w:val="AOBullet"/>
    <w:rsid w:val="001D47A3"/>
    <w:rPr>
      <w:rFonts w:ascii="Times New Roman" w:eastAsia="宋体" w:hAnsi="Times New Roman"/>
      <w:sz w:val="22"/>
      <w:szCs w:val="22"/>
      <w:lang w:eastAsia="en-US"/>
    </w:rPr>
  </w:style>
  <w:style w:type="paragraph" w:customStyle="1" w:styleId="AOBullet2">
    <w:name w:val="AOBullet2"/>
    <w:basedOn w:val="AOBullet"/>
    <w:rsid w:val="001D47A3"/>
    <w:pPr>
      <w:numPr>
        <w:ilvl w:val="6"/>
      </w:numPr>
      <w:spacing w:before="120"/>
      <w:ind w:left="432" w:hanging="432"/>
    </w:pPr>
  </w:style>
  <w:style w:type="paragraph" w:customStyle="1" w:styleId="AOBullet3">
    <w:name w:val="AOBullet3"/>
    <w:basedOn w:val="Normal"/>
    <w:rsid w:val="001D47A3"/>
    <w:pPr>
      <w:numPr>
        <w:ilvl w:val="7"/>
        <w:numId w:val="5"/>
      </w:numPr>
      <w:spacing w:before="120" w:line="260" w:lineRule="atLeast"/>
      <w:jc w:val="both"/>
    </w:pPr>
    <w:rPr>
      <w:rFonts w:ascii="Times New Roman" w:eastAsia="宋体" w:hAnsi="Times New Roman"/>
      <w:color w:val="auto"/>
      <w:sz w:val="22"/>
      <w:szCs w:val="22"/>
    </w:rPr>
  </w:style>
  <w:style w:type="paragraph" w:customStyle="1" w:styleId="AOBullet4">
    <w:name w:val="AOBullet4"/>
    <w:basedOn w:val="Normal"/>
    <w:rsid w:val="001D47A3"/>
    <w:pPr>
      <w:numPr>
        <w:ilvl w:val="8"/>
        <w:numId w:val="5"/>
      </w:numPr>
      <w:spacing w:before="120" w:line="260" w:lineRule="atLeast"/>
      <w:jc w:val="both"/>
    </w:pPr>
    <w:rPr>
      <w:rFonts w:ascii="Times New Roman" w:eastAsia="宋体" w:hAnsi="Times New Roman"/>
      <w:color w:val="auto"/>
      <w:sz w:val="22"/>
      <w:szCs w:val="22"/>
    </w:rPr>
  </w:style>
  <w:style w:type="character" w:customStyle="1" w:styleId="FootnoteTextChar1">
    <w:name w:val="Footnote Text Char1"/>
    <w:semiHidden/>
    <w:rsid w:val="001D47A3"/>
    <w:rPr>
      <w:rFonts w:eastAsia="宋体"/>
      <w:sz w:val="16"/>
      <w:szCs w:val="22"/>
      <w:lang w:val="en-GB" w:eastAsia="en-US" w:bidi="ar-SA"/>
    </w:rPr>
  </w:style>
  <w:style w:type="paragraph" w:customStyle="1" w:styleId="Default">
    <w:name w:val="Default"/>
    <w:rsid w:val="008A596F"/>
    <w:pPr>
      <w:autoSpaceDE w:val="0"/>
      <w:autoSpaceDN w:val="0"/>
      <w:adjustRightInd w:val="0"/>
    </w:pPr>
    <w:rPr>
      <w:rFonts w:ascii="Times New Roman" w:hAnsi="Times New Roman"/>
      <w:color w:val="000000"/>
      <w:sz w:val="24"/>
      <w:szCs w:val="24"/>
    </w:rPr>
  </w:style>
  <w:style w:type="paragraph" w:customStyle="1" w:styleId="CLW">
    <w:name w:val="CLW"/>
    <w:basedOn w:val="Default"/>
    <w:next w:val="Default"/>
    <w:uiPriority w:val="99"/>
    <w:rsid w:val="008A596F"/>
    <w:rPr>
      <w:color w:val="auto"/>
    </w:rPr>
  </w:style>
  <w:style w:type="character" w:customStyle="1" w:styleId="def">
    <w:name w:val="def"/>
    <w:basedOn w:val="DefaultParagraphFont"/>
    <w:rsid w:val="007B0D10"/>
  </w:style>
  <w:style w:type="paragraph" w:styleId="NormalWeb">
    <w:name w:val="Normal (Web)"/>
    <w:basedOn w:val="Normal"/>
    <w:semiHidden/>
    <w:rsid w:val="006D3587"/>
    <w:pPr>
      <w:spacing w:before="100" w:beforeAutospacing="1" w:after="100" w:afterAutospacing="1"/>
    </w:pPr>
    <w:rPr>
      <w:rFonts w:ascii="Times New Roman" w:eastAsia="宋体" w:hAnsi="Times New Roman"/>
      <w:color w:val="auto"/>
      <w:sz w:val="24"/>
      <w:szCs w:val="24"/>
      <w:lang w:eastAsia="en-GB"/>
    </w:rPr>
  </w:style>
  <w:style w:type="paragraph" w:styleId="ListParagraph">
    <w:name w:val="List Paragraph"/>
    <w:basedOn w:val="Normal"/>
    <w:uiPriority w:val="34"/>
    <w:qFormat/>
    <w:rsid w:val="00C22B3A"/>
    <w:pPr>
      <w:ind w:left="720"/>
      <w:contextualSpacing/>
    </w:pPr>
  </w:style>
  <w:style w:type="paragraph" w:styleId="Revision">
    <w:name w:val="Revision"/>
    <w:hidden/>
    <w:uiPriority w:val="99"/>
    <w:semiHidden/>
    <w:rsid w:val="0042225A"/>
    <w:rPr>
      <w:rFonts w:ascii="Arial" w:hAnsi="Arial"/>
      <w:color w:val="000000"/>
      <w:lang w:eastAsia="en-US"/>
    </w:rPr>
  </w:style>
  <w:style w:type="paragraph" w:customStyle="1" w:styleId="AO1">
    <w:name w:val="AO(1)"/>
    <w:basedOn w:val="Normal"/>
    <w:next w:val="AODocTxt"/>
    <w:rsid w:val="00A125F6"/>
    <w:pPr>
      <w:tabs>
        <w:tab w:val="num" w:pos="3600"/>
      </w:tabs>
      <w:spacing w:before="240" w:line="260" w:lineRule="atLeast"/>
      <w:ind w:left="3600" w:hanging="720"/>
      <w:jc w:val="both"/>
    </w:pPr>
    <w:rPr>
      <w:rFonts w:ascii="Times New Roman" w:eastAsia="宋体" w:hAnsi="Times New Roman"/>
      <w:color w:val="auto"/>
      <w:sz w:val="22"/>
      <w:szCs w:val="22"/>
    </w:rPr>
  </w:style>
  <w:style w:type="paragraph" w:customStyle="1" w:styleId="AOHead1">
    <w:name w:val="AOHead1"/>
    <w:basedOn w:val="Normal"/>
    <w:next w:val="AODocTxtL1"/>
    <w:rsid w:val="00A125F6"/>
    <w:pPr>
      <w:keepNext/>
      <w:tabs>
        <w:tab w:val="num" w:pos="720"/>
      </w:tabs>
      <w:spacing w:before="240" w:line="260" w:lineRule="atLeast"/>
      <w:ind w:left="720" w:hanging="720"/>
      <w:jc w:val="both"/>
      <w:outlineLvl w:val="0"/>
    </w:pPr>
    <w:rPr>
      <w:rFonts w:ascii="Times New Roman" w:eastAsia="宋体" w:hAnsi="Times New Roman"/>
      <w:b/>
      <w:caps/>
      <w:color w:val="auto"/>
      <w:kern w:val="28"/>
      <w:sz w:val="22"/>
      <w:szCs w:val="22"/>
    </w:rPr>
  </w:style>
  <w:style w:type="paragraph" w:customStyle="1" w:styleId="AOHead4">
    <w:name w:val="AOHead4"/>
    <w:basedOn w:val="Normal"/>
    <w:next w:val="AODocTxtL3"/>
    <w:rsid w:val="00A125F6"/>
    <w:pPr>
      <w:tabs>
        <w:tab w:val="num" w:pos="2160"/>
      </w:tabs>
      <w:spacing w:before="240" w:line="260" w:lineRule="atLeast"/>
      <w:ind w:left="2160" w:hanging="720"/>
      <w:jc w:val="both"/>
      <w:outlineLvl w:val="3"/>
    </w:pPr>
    <w:rPr>
      <w:rFonts w:ascii="Times New Roman" w:eastAsia="宋体" w:hAnsi="Times New Roman"/>
      <w:color w:val="auto"/>
      <w:sz w:val="22"/>
      <w:szCs w:val="22"/>
    </w:rPr>
  </w:style>
  <w:style w:type="paragraph" w:customStyle="1" w:styleId="AODocTxtL4">
    <w:name w:val="AODocTxtL4"/>
    <w:basedOn w:val="AODocTxt"/>
    <w:rsid w:val="00885D70"/>
    <w:pPr>
      <w:numPr>
        <w:ilvl w:val="4"/>
        <w:numId w:val="6"/>
      </w:numPr>
    </w:pPr>
  </w:style>
  <w:style w:type="paragraph" w:customStyle="1" w:styleId="GRANDTITRES">
    <w:name w:val="GRANDTITRES"/>
    <w:basedOn w:val="Normal"/>
    <w:link w:val="GRANDTITRESChar"/>
    <w:rsid w:val="00DB6856"/>
    <w:pPr>
      <w:numPr>
        <w:numId w:val="7"/>
      </w:numPr>
      <w:tabs>
        <w:tab w:val="right" w:pos="9072"/>
      </w:tabs>
      <w:spacing w:before="0"/>
    </w:pPr>
    <w:rPr>
      <w:rFonts w:eastAsia="Times New Roman" w:cs="Arial"/>
      <w:b/>
      <w:color w:val="000066"/>
      <w:sz w:val="28"/>
    </w:rPr>
  </w:style>
  <w:style w:type="character" w:customStyle="1" w:styleId="GRANDTITRESChar">
    <w:name w:val="GRANDTITRES Char"/>
    <w:link w:val="GRANDTITRES"/>
    <w:rsid w:val="00DB6856"/>
    <w:rPr>
      <w:rFonts w:ascii="Arial" w:eastAsia="Times New Roman" w:hAnsi="Arial" w:cs="Arial"/>
      <w:b/>
      <w:color w:val="000066"/>
      <w:sz w:val="28"/>
      <w:lang w:eastAsia="en-US"/>
    </w:rPr>
  </w:style>
  <w:style w:type="character" w:styleId="FollowedHyperlink">
    <w:name w:val="FollowedHyperlink"/>
    <w:basedOn w:val="DefaultParagraphFont"/>
    <w:uiPriority w:val="99"/>
    <w:semiHidden/>
    <w:unhideWhenUsed/>
    <w:rsid w:val="005E195E"/>
    <w:rPr>
      <w:color w:val="800080"/>
      <w:u w:val="single"/>
    </w:rPr>
  </w:style>
  <w:style w:type="paragraph" w:customStyle="1" w:styleId="xl91">
    <w:name w:val="xl91"/>
    <w:basedOn w:val="Normal"/>
    <w:rsid w:val="005E195E"/>
    <w:pPr>
      <w:spacing w:before="100" w:beforeAutospacing="1" w:after="100" w:afterAutospacing="1"/>
      <w:jc w:val="center"/>
      <w:textAlignment w:val="bottom"/>
    </w:pPr>
    <w:rPr>
      <w:rFonts w:ascii="Times New Roman" w:eastAsia="Times New Roman" w:hAnsi="Times New Roman"/>
      <w:color w:val="auto"/>
      <w:sz w:val="24"/>
      <w:szCs w:val="24"/>
      <w:lang w:eastAsia="en-GB"/>
    </w:rPr>
  </w:style>
  <w:style w:type="paragraph" w:customStyle="1" w:styleId="xl92">
    <w:name w:val="xl92"/>
    <w:basedOn w:val="Normal"/>
    <w:rsid w:val="005E195E"/>
    <w:pPr>
      <w:spacing w:before="100" w:beforeAutospacing="1" w:after="100" w:afterAutospacing="1"/>
      <w:textAlignment w:val="bottom"/>
    </w:pPr>
    <w:rPr>
      <w:rFonts w:ascii="Times New Roman" w:eastAsia="Times New Roman" w:hAnsi="Times New Roman"/>
      <w:color w:val="auto"/>
      <w:sz w:val="24"/>
      <w:szCs w:val="24"/>
      <w:lang w:eastAsia="en-GB"/>
    </w:rPr>
  </w:style>
  <w:style w:type="paragraph" w:customStyle="1" w:styleId="xl93">
    <w:name w:val="xl93"/>
    <w:basedOn w:val="Normal"/>
    <w:rsid w:val="005E195E"/>
    <w:pPr>
      <w:spacing w:before="100" w:beforeAutospacing="1" w:after="100" w:afterAutospacing="1"/>
      <w:textAlignment w:val="bottom"/>
    </w:pPr>
    <w:rPr>
      <w:rFonts w:ascii="Times New Roman" w:eastAsia="Times New Roman" w:hAnsi="Times New Roman"/>
      <w:color w:val="auto"/>
      <w:sz w:val="24"/>
      <w:szCs w:val="24"/>
      <w:lang w:eastAsia="en-GB"/>
    </w:rPr>
  </w:style>
  <w:style w:type="paragraph" w:customStyle="1" w:styleId="xl94">
    <w:name w:val="xl94"/>
    <w:basedOn w:val="Normal"/>
    <w:rsid w:val="005E195E"/>
    <w:pPr>
      <w:spacing w:before="100" w:beforeAutospacing="1" w:after="100" w:afterAutospacing="1"/>
      <w:textAlignment w:val="bottom"/>
    </w:pPr>
    <w:rPr>
      <w:rFonts w:ascii="Times New Roman" w:eastAsia="Times New Roman" w:hAnsi="Times New Roman"/>
      <w:b/>
      <w:bCs/>
      <w:color w:val="auto"/>
      <w:sz w:val="24"/>
      <w:szCs w:val="24"/>
      <w:u w:val="single"/>
      <w:lang w:eastAsia="en-GB"/>
    </w:rPr>
  </w:style>
  <w:style w:type="paragraph" w:customStyle="1" w:styleId="xl95">
    <w:name w:val="xl95"/>
    <w:basedOn w:val="Normal"/>
    <w:rsid w:val="005E195E"/>
    <w:pPr>
      <w:spacing w:before="100" w:beforeAutospacing="1" w:after="100" w:afterAutospacing="1"/>
      <w:jc w:val="center"/>
      <w:textAlignment w:val="bottom"/>
    </w:pPr>
    <w:rPr>
      <w:rFonts w:ascii="Times New Roman" w:eastAsia="Times New Roman" w:hAnsi="Times New Roman"/>
      <w:color w:val="auto"/>
      <w:sz w:val="24"/>
      <w:szCs w:val="24"/>
      <w:lang w:eastAsia="en-GB"/>
    </w:rPr>
  </w:style>
  <w:style w:type="paragraph" w:customStyle="1" w:styleId="xl96">
    <w:name w:val="xl96"/>
    <w:basedOn w:val="Normal"/>
    <w:rsid w:val="005E195E"/>
    <w:pPr>
      <w:spacing w:before="100" w:beforeAutospacing="1" w:after="100" w:afterAutospacing="1"/>
      <w:jc w:val="center"/>
      <w:textAlignment w:val="bottom"/>
    </w:pPr>
    <w:rPr>
      <w:rFonts w:ascii="Times New Roman" w:eastAsia="Times New Roman" w:hAnsi="Times New Roman"/>
      <w:color w:val="auto"/>
      <w:sz w:val="24"/>
      <w:szCs w:val="24"/>
      <w:lang w:eastAsia="en-GB"/>
    </w:rPr>
  </w:style>
  <w:style w:type="paragraph" w:customStyle="1" w:styleId="xl97">
    <w:name w:val="xl97"/>
    <w:basedOn w:val="Normal"/>
    <w:rsid w:val="005E195E"/>
    <w:pPr>
      <w:spacing w:before="100" w:beforeAutospacing="1" w:after="100" w:afterAutospacing="1"/>
      <w:textAlignment w:val="bottom"/>
    </w:pPr>
    <w:rPr>
      <w:rFonts w:ascii="Times New Roman" w:eastAsia="Times New Roman" w:hAnsi="Times New Roman"/>
      <w:b/>
      <w:bCs/>
      <w:color w:val="auto"/>
      <w:sz w:val="24"/>
      <w:szCs w:val="24"/>
      <w:u w:val="single"/>
      <w:lang w:eastAsia="en-GB"/>
    </w:rPr>
  </w:style>
  <w:style w:type="paragraph" w:customStyle="1" w:styleId="xl98">
    <w:name w:val="xl98"/>
    <w:basedOn w:val="Normal"/>
    <w:rsid w:val="005E195E"/>
    <w:pPr>
      <w:spacing w:before="100" w:beforeAutospacing="1" w:after="100" w:afterAutospacing="1"/>
      <w:textAlignment w:val="bottom"/>
    </w:pPr>
    <w:rPr>
      <w:rFonts w:ascii="Times New Roman" w:eastAsia="Times New Roman" w:hAnsi="Times New Roman"/>
      <w:b/>
      <w:bCs/>
      <w:color w:val="auto"/>
      <w:sz w:val="24"/>
      <w:szCs w:val="24"/>
      <w:lang w:eastAsia="en-GB"/>
    </w:rPr>
  </w:style>
  <w:style w:type="paragraph" w:customStyle="1" w:styleId="xl99">
    <w:name w:val="xl99"/>
    <w:basedOn w:val="Normal"/>
    <w:rsid w:val="005E195E"/>
    <w:pPr>
      <w:spacing w:before="100" w:beforeAutospacing="1" w:after="100" w:afterAutospacing="1"/>
      <w:textAlignment w:val="bottom"/>
    </w:pPr>
    <w:rPr>
      <w:rFonts w:ascii="Times New Roman" w:eastAsia="Times New Roman" w:hAnsi="Times New Roman"/>
      <w:color w:val="auto"/>
      <w:sz w:val="24"/>
      <w:szCs w:val="24"/>
      <w:lang w:eastAsia="en-GB"/>
    </w:rPr>
  </w:style>
  <w:style w:type="paragraph" w:customStyle="1" w:styleId="xl100">
    <w:name w:val="xl100"/>
    <w:basedOn w:val="Normal"/>
    <w:rsid w:val="005E195E"/>
    <w:pPr>
      <w:spacing w:before="100" w:beforeAutospacing="1" w:after="100" w:afterAutospacing="1"/>
      <w:textAlignment w:val="bottom"/>
    </w:pPr>
    <w:rPr>
      <w:rFonts w:ascii="Times New Roman" w:eastAsia="Times New Roman" w:hAnsi="Times New Roman"/>
      <w:b/>
      <w:bCs/>
      <w:color w:val="auto"/>
      <w:sz w:val="24"/>
      <w:szCs w:val="24"/>
      <w:lang w:eastAsia="en-GB"/>
    </w:rPr>
  </w:style>
  <w:style w:type="paragraph" w:customStyle="1" w:styleId="xl101">
    <w:name w:val="xl101"/>
    <w:basedOn w:val="Normal"/>
    <w:rsid w:val="005E195E"/>
    <w:pPr>
      <w:spacing w:before="100" w:beforeAutospacing="1" w:after="100" w:afterAutospacing="1"/>
      <w:textAlignment w:val="bottom"/>
    </w:pPr>
    <w:rPr>
      <w:rFonts w:ascii="Times New Roman" w:eastAsia="Times New Roman" w:hAnsi="Times New Roman"/>
      <w:color w:val="auto"/>
      <w:sz w:val="24"/>
      <w:szCs w:val="24"/>
      <w:lang w:eastAsia="en-GB"/>
    </w:rPr>
  </w:style>
  <w:style w:type="paragraph" w:customStyle="1" w:styleId="xl102">
    <w:name w:val="xl102"/>
    <w:basedOn w:val="Normal"/>
    <w:rsid w:val="005E195E"/>
    <w:pPr>
      <w:spacing w:before="100" w:beforeAutospacing="1" w:after="100" w:afterAutospacing="1"/>
      <w:textAlignment w:val="bottom"/>
    </w:pPr>
    <w:rPr>
      <w:rFonts w:ascii="Times New Roman" w:eastAsia="Times New Roman" w:hAnsi="Times New Roman"/>
      <w:color w:val="auto"/>
      <w:sz w:val="24"/>
      <w:szCs w:val="24"/>
      <w:lang w:eastAsia="en-GB"/>
    </w:rPr>
  </w:style>
  <w:style w:type="paragraph" w:customStyle="1" w:styleId="xl103">
    <w:name w:val="xl103"/>
    <w:basedOn w:val="Normal"/>
    <w:rsid w:val="005E195E"/>
    <w:pPr>
      <w:spacing w:before="100" w:beforeAutospacing="1" w:after="100" w:afterAutospacing="1"/>
      <w:jc w:val="center"/>
      <w:textAlignment w:val="bottom"/>
    </w:pPr>
    <w:rPr>
      <w:rFonts w:ascii="Times New Roman" w:eastAsia="Times New Roman" w:hAnsi="Times New Roman"/>
      <w:color w:val="auto"/>
      <w:sz w:val="24"/>
      <w:szCs w:val="24"/>
      <w:lang w:eastAsia="en-GB"/>
    </w:rPr>
  </w:style>
  <w:style w:type="paragraph" w:customStyle="1" w:styleId="xl104">
    <w:name w:val="xl104"/>
    <w:basedOn w:val="Normal"/>
    <w:rsid w:val="005E195E"/>
    <w:pPr>
      <w:spacing w:before="100" w:beforeAutospacing="1" w:after="100" w:afterAutospacing="1"/>
      <w:textAlignment w:val="bottom"/>
    </w:pPr>
    <w:rPr>
      <w:rFonts w:ascii="Times New Roman" w:eastAsia="Times New Roman" w:hAnsi="Times New Roman"/>
      <w:color w:val="auto"/>
      <w:sz w:val="24"/>
      <w:szCs w:val="24"/>
      <w:lang w:eastAsia="en-GB"/>
    </w:rPr>
  </w:style>
  <w:style w:type="paragraph" w:customStyle="1" w:styleId="xl105">
    <w:name w:val="xl105"/>
    <w:basedOn w:val="Normal"/>
    <w:rsid w:val="005E195E"/>
    <w:pPr>
      <w:spacing w:before="100" w:beforeAutospacing="1" w:after="100" w:afterAutospacing="1"/>
      <w:textAlignment w:val="bottom"/>
    </w:pPr>
    <w:rPr>
      <w:rFonts w:ascii="Times New Roman" w:eastAsia="Times New Roman" w:hAnsi="Times New Roman"/>
      <w:b/>
      <w:bCs/>
      <w:color w:val="auto"/>
      <w:sz w:val="24"/>
      <w:szCs w:val="24"/>
      <w:u w:val="single"/>
      <w:lang w:eastAsia="en-GB"/>
    </w:rPr>
  </w:style>
  <w:style w:type="paragraph" w:customStyle="1" w:styleId="xl106">
    <w:name w:val="xl106"/>
    <w:basedOn w:val="Normal"/>
    <w:rsid w:val="005E195E"/>
    <w:pPr>
      <w:spacing w:before="100" w:beforeAutospacing="1" w:after="100" w:afterAutospacing="1"/>
      <w:textAlignment w:val="bottom"/>
    </w:pPr>
    <w:rPr>
      <w:rFonts w:ascii="Times New Roman" w:eastAsia="Times New Roman" w:hAnsi="Times New Roman"/>
      <w:color w:val="auto"/>
      <w:sz w:val="24"/>
      <w:szCs w:val="24"/>
      <w:lang w:eastAsia="en-GB"/>
    </w:rPr>
  </w:style>
  <w:style w:type="paragraph" w:customStyle="1" w:styleId="xl107">
    <w:name w:val="xl107"/>
    <w:basedOn w:val="Normal"/>
    <w:rsid w:val="005E195E"/>
    <w:pPr>
      <w:spacing w:before="100" w:beforeAutospacing="1" w:after="100" w:afterAutospacing="1"/>
      <w:textAlignment w:val="bottom"/>
    </w:pPr>
    <w:rPr>
      <w:rFonts w:ascii="Times New Roman" w:eastAsia="Times New Roman" w:hAnsi="Times New Roman"/>
      <w:b/>
      <w:bCs/>
      <w:color w:val="auto"/>
      <w:sz w:val="24"/>
      <w:szCs w:val="24"/>
      <w:lang w:eastAsia="en-GB"/>
    </w:rPr>
  </w:style>
  <w:style w:type="paragraph" w:customStyle="1" w:styleId="xl108">
    <w:name w:val="xl108"/>
    <w:basedOn w:val="Normal"/>
    <w:rsid w:val="005E195E"/>
    <w:pPr>
      <w:spacing w:before="100" w:beforeAutospacing="1" w:after="100" w:afterAutospacing="1"/>
      <w:textAlignment w:val="bottom"/>
    </w:pPr>
    <w:rPr>
      <w:rFonts w:ascii="Times New Roman" w:eastAsia="Times New Roman" w:hAnsi="Times New Roman"/>
      <w:b/>
      <w:bCs/>
      <w:color w:val="auto"/>
      <w:sz w:val="24"/>
      <w:szCs w:val="24"/>
      <w:lang w:eastAsia="en-GB"/>
    </w:rPr>
  </w:style>
  <w:style w:type="paragraph" w:customStyle="1" w:styleId="xl109">
    <w:name w:val="xl109"/>
    <w:basedOn w:val="Normal"/>
    <w:rsid w:val="005E195E"/>
    <w:pPr>
      <w:spacing w:before="100" w:beforeAutospacing="1" w:after="100" w:afterAutospacing="1"/>
      <w:textAlignment w:val="bottom"/>
    </w:pPr>
    <w:rPr>
      <w:rFonts w:ascii="Times New Roman" w:eastAsia="Times New Roman" w:hAnsi="Times New Roman"/>
      <w:b/>
      <w:bCs/>
      <w:color w:val="auto"/>
      <w:sz w:val="24"/>
      <w:szCs w:val="24"/>
      <w:lang w:eastAsia="en-GB"/>
    </w:rPr>
  </w:style>
  <w:style w:type="paragraph" w:customStyle="1" w:styleId="xl110">
    <w:name w:val="xl110"/>
    <w:basedOn w:val="Normal"/>
    <w:rsid w:val="005E195E"/>
    <w:pPr>
      <w:spacing w:before="100" w:beforeAutospacing="1" w:after="100" w:afterAutospacing="1"/>
      <w:textAlignment w:val="bottom"/>
    </w:pPr>
    <w:rPr>
      <w:rFonts w:ascii="Times New Roman" w:eastAsia="Times New Roman" w:hAnsi="Times New Roman"/>
      <w:color w:val="auto"/>
      <w:sz w:val="24"/>
      <w:szCs w:val="24"/>
      <w:lang w:eastAsia="en-GB"/>
    </w:rPr>
  </w:style>
  <w:style w:type="paragraph" w:customStyle="1" w:styleId="xl111">
    <w:name w:val="xl111"/>
    <w:basedOn w:val="Normal"/>
    <w:rsid w:val="005E195E"/>
    <w:pPr>
      <w:spacing w:before="100" w:beforeAutospacing="1" w:after="100" w:afterAutospacing="1"/>
      <w:textAlignment w:val="bottom"/>
    </w:pPr>
    <w:rPr>
      <w:rFonts w:ascii="Times New Roman" w:eastAsia="Times New Roman" w:hAnsi="Times New Roman"/>
      <w:b/>
      <w:bCs/>
      <w:color w:val="auto"/>
      <w:sz w:val="24"/>
      <w:szCs w:val="24"/>
      <w:u w:val="single"/>
      <w:lang w:eastAsia="en-GB"/>
    </w:rPr>
  </w:style>
  <w:style w:type="paragraph" w:customStyle="1" w:styleId="xl112">
    <w:name w:val="xl112"/>
    <w:basedOn w:val="Normal"/>
    <w:rsid w:val="005E195E"/>
    <w:pPr>
      <w:spacing w:before="100" w:beforeAutospacing="1" w:after="100" w:afterAutospacing="1"/>
      <w:textAlignment w:val="bottom"/>
    </w:pPr>
    <w:rPr>
      <w:rFonts w:ascii="Times New Roman" w:eastAsia="Times New Roman" w:hAnsi="Times New Roman"/>
      <w:color w:val="auto"/>
      <w:sz w:val="24"/>
      <w:szCs w:val="24"/>
      <w:u w:val="single"/>
      <w:lang w:eastAsia="en-GB"/>
    </w:rPr>
  </w:style>
  <w:style w:type="paragraph" w:customStyle="1" w:styleId="xl113">
    <w:name w:val="xl113"/>
    <w:basedOn w:val="Normal"/>
    <w:rsid w:val="005E195E"/>
    <w:pPr>
      <w:shd w:val="clear" w:color="000000" w:fill="FFFF00"/>
      <w:spacing w:before="100" w:beforeAutospacing="1" w:after="100" w:afterAutospacing="1"/>
      <w:textAlignment w:val="bottom"/>
    </w:pPr>
    <w:rPr>
      <w:rFonts w:ascii="Times New Roman" w:eastAsia="Times New Roman" w:hAnsi="Times New Roman"/>
      <w:color w:val="auto"/>
      <w:sz w:val="24"/>
      <w:szCs w:val="24"/>
      <w:lang w:eastAsia="en-GB"/>
    </w:rPr>
  </w:style>
  <w:style w:type="paragraph" w:customStyle="1" w:styleId="xl114">
    <w:name w:val="xl114"/>
    <w:basedOn w:val="Normal"/>
    <w:rsid w:val="005E195E"/>
    <w:pPr>
      <w:shd w:val="clear" w:color="000000" w:fill="FFFF00"/>
      <w:spacing w:before="100" w:beforeAutospacing="1" w:after="100" w:afterAutospacing="1"/>
      <w:textAlignment w:val="bottom"/>
    </w:pPr>
    <w:rPr>
      <w:rFonts w:ascii="Times New Roman" w:eastAsia="Times New Roman" w:hAnsi="Times New Roman"/>
      <w:color w:val="auto"/>
      <w:sz w:val="24"/>
      <w:szCs w:val="24"/>
      <w:lang w:eastAsia="en-GB"/>
    </w:rPr>
  </w:style>
  <w:style w:type="paragraph" w:customStyle="1" w:styleId="xl115">
    <w:name w:val="xl115"/>
    <w:basedOn w:val="Normal"/>
    <w:rsid w:val="005E195E"/>
    <w:pPr>
      <w:shd w:val="clear" w:color="000000" w:fill="FFFF00"/>
      <w:spacing w:before="100" w:beforeAutospacing="1" w:after="100" w:afterAutospacing="1"/>
      <w:jc w:val="center"/>
      <w:textAlignment w:val="bottom"/>
    </w:pPr>
    <w:rPr>
      <w:rFonts w:ascii="Times New Roman" w:eastAsia="Times New Roman" w:hAnsi="Times New Roman"/>
      <w:color w:val="auto"/>
      <w:sz w:val="24"/>
      <w:szCs w:val="24"/>
      <w:lang w:eastAsia="en-GB"/>
    </w:rPr>
  </w:style>
  <w:style w:type="paragraph" w:customStyle="1" w:styleId="xl116">
    <w:name w:val="xl116"/>
    <w:basedOn w:val="Normal"/>
    <w:rsid w:val="005E195E"/>
    <w:pPr>
      <w:spacing w:before="100" w:beforeAutospacing="1" w:after="100" w:afterAutospacing="1"/>
      <w:jc w:val="center"/>
      <w:textAlignment w:val="bottom"/>
    </w:pPr>
    <w:rPr>
      <w:rFonts w:ascii="Times New Roman" w:eastAsia="Times New Roman" w:hAnsi="Times New Roman"/>
      <w:color w:val="auto"/>
      <w:sz w:val="24"/>
      <w:szCs w:val="24"/>
      <w:u w:val="single"/>
      <w:lang w:eastAsia="en-GB"/>
    </w:rPr>
  </w:style>
  <w:style w:type="paragraph" w:customStyle="1" w:styleId="xl117">
    <w:name w:val="xl117"/>
    <w:basedOn w:val="Normal"/>
    <w:rsid w:val="005E195E"/>
    <w:pPr>
      <w:spacing w:before="100" w:beforeAutospacing="1" w:after="100" w:afterAutospacing="1"/>
      <w:textAlignment w:val="bottom"/>
    </w:pPr>
    <w:rPr>
      <w:rFonts w:ascii="Times New Roman" w:eastAsia="Times New Roman" w:hAnsi="Times New Roman"/>
      <w:color w:val="auto"/>
      <w:sz w:val="24"/>
      <w:szCs w:val="24"/>
      <w:u w:val="single"/>
      <w:lang w:eastAsia="en-GB"/>
    </w:rPr>
  </w:style>
  <w:style w:type="paragraph" w:customStyle="1" w:styleId="xl118">
    <w:name w:val="xl118"/>
    <w:basedOn w:val="Normal"/>
    <w:rsid w:val="005E195E"/>
    <w:pPr>
      <w:shd w:val="clear" w:color="000000" w:fill="8DB4E2"/>
      <w:spacing w:before="100" w:beforeAutospacing="1" w:after="100" w:afterAutospacing="1"/>
      <w:textAlignment w:val="bottom"/>
    </w:pPr>
    <w:rPr>
      <w:rFonts w:ascii="Times New Roman" w:eastAsia="Times New Roman" w:hAnsi="Times New Roman"/>
      <w:b/>
      <w:bCs/>
      <w:color w:val="auto"/>
      <w:sz w:val="24"/>
      <w:szCs w:val="24"/>
      <w:u w:val="single"/>
      <w:lang w:eastAsia="en-GB"/>
    </w:rPr>
  </w:style>
  <w:style w:type="paragraph" w:customStyle="1" w:styleId="xl119">
    <w:name w:val="xl119"/>
    <w:basedOn w:val="Normal"/>
    <w:rsid w:val="005E195E"/>
    <w:pPr>
      <w:shd w:val="clear" w:color="000000" w:fill="8DB4E2"/>
      <w:spacing w:before="100" w:beforeAutospacing="1" w:after="100" w:afterAutospacing="1"/>
      <w:textAlignment w:val="bottom"/>
    </w:pPr>
    <w:rPr>
      <w:rFonts w:ascii="Times New Roman" w:eastAsia="Times New Roman" w:hAnsi="Times New Roman"/>
      <w:b/>
      <w:bCs/>
      <w:color w:val="auto"/>
      <w:sz w:val="24"/>
      <w:szCs w:val="24"/>
      <w:lang w:eastAsia="en-GB"/>
    </w:rPr>
  </w:style>
  <w:style w:type="paragraph" w:customStyle="1" w:styleId="xl120">
    <w:name w:val="xl120"/>
    <w:basedOn w:val="Normal"/>
    <w:rsid w:val="005E195E"/>
    <w:pPr>
      <w:shd w:val="clear" w:color="000000" w:fill="8DB4E2"/>
      <w:spacing w:before="100" w:beforeAutospacing="1" w:after="100" w:afterAutospacing="1"/>
      <w:jc w:val="center"/>
      <w:textAlignment w:val="bottom"/>
    </w:pPr>
    <w:rPr>
      <w:rFonts w:ascii="Times New Roman" w:eastAsia="Times New Roman" w:hAnsi="Times New Roman"/>
      <w:b/>
      <w:bCs/>
      <w:color w:val="auto"/>
      <w:sz w:val="24"/>
      <w:szCs w:val="24"/>
      <w:lang w:eastAsia="en-GB"/>
    </w:rPr>
  </w:style>
  <w:style w:type="paragraph" w:customStyle="1" w:styleId="xl121">
    <w:name w:val="xl121"/>
    <w:basedOn w:val="Normal"/>
    <w:rsid w:val="005E195E"/>
    <w:pPr>
      <w:shd w:val="clear" w:color="000000" w:fill="8DB4E2"/>
      <w:spacing w:before="100" w:beforeAutospacing="1" w:after="100" w:afterAutospacing="1"/>
      <w:textAlignment w:val="bottom"/>
    </w:pPr>
    <w:rPr>
      <w:rFonts w:ascii="Times New Roman" w:eastAsia="Times New Roman" w:hAnsi="Times New Roman"/>
      <w:color w:val="auto"/>
      <w:sz w:val="24"/>
      <w:szCs w:val="24"/>
      <w:lang w:eastAsia="en-GB"/>
    </w:rPr>
  </w:style>
  <w:style w:type="paragraph" w:customStyle="1" w:styleId="xl122">
    <w:name w:val="xl122"/>
    <w:basedOn w:val="Normal"/>
    <w:rsid w:val="005E195E"/>
    <w:pPr>
      <w:shd w:val="clear" w:color="000000" w:fill="8DB4E2"/>
      <w:spacing w:before="100" w:beforeAutospacing="1" w:after="100" w:afterAutospacing="1"/>
      <w:jc w:val="center"/>
      <w:textAlignment w:val="bottom"/>
    </w:pPr>
    <w:rPr>
      <w:rFonts w:ascii="Times New Roman" w:eastAsia="Times New Roman" w:hAnsi="Times New Roman"/>
      <w:color w:val="auto"/>
      <w:sz w:val="24"/>
      <w:szCs w:val="24"/>
      <w:lang w:eastAsia="en-GB"/>
    </w:rPr>
  </w:style>
  <w:style w:type="paragraph" w:customStyle="1" w:styleId="xl123">
    <w:name w:val="xl123"/>
    <w:basedOn w:val="Normal"/>
    <w:rsid w:val="005E195E"/>
    <w:pPr>
      <w:shd w:val="clear" w:color="000000" w:fill="8DB4E2"/>
      <w:spacing w:before="100" w:beforeAutospacing="1" w:after="100" w:afterAutospacing="1"/>
      <w:textAlignment w:val="bottom"/>
    </w:pPr>
    <w:rPr>
      <w:rFonts w:ascii="Times New Roman" w:eastAsia="Times New Roman" w:hAnsi="Times New Roman"/>
      <w:b/>
      <w:bCs/>
      <w:color w:val="auto"/>
      <w:sz w:val="24"/>
      <w:szCs w:val="24"/>
      <w:u w:val="single"/>
      <w:lang w:eastAsia="en-GB"/>
    </w:rPr>
  </w:style>
  <w:style w:type="paragraph" w:customStyle="1" w:styleId="xl124">
    <w:name w:val="xl124"/>
    <w:basedOn w:val="Normal"/>
    <w:rsid w:val="005E195E"/>
    <w:pPr>
      <w:shd w:val="clear" w:color="000000" w:fill="8DB4E2"/>
      <w:spacing w:before="100" w:beforeAutospacing="1" w:after="100" w:afterAutospacing="1"/>
      <w:textAlignment w:val="bottom"/>
    </w:pPr>
    <w:rPr>
      <w:rFonts w:ascii="Times New Roman" w:eastAsia="Times New Roman" w:hAnsi="Times New Roman"/>
      <w:b/>
      <w:bCs/>
      <w:color w:val="auto"/>
      <w:sz w:val="24"/>
      <w:szCs w:val="24"/>
      <w:lang w:eastAsia="en-GB"/>
    </w:rPr>
  </w:style>
  <w:style w:type="paragraph" w:customStyle="1" w:styleId="xl125">
    <w:name w:val="xl125"/>
    <w:basedOn w:val="Normal"/>
    <w:rsid w:val="005E195E"/>
    <w:pPr>
      <w:shd w:val="clear" w:color="000000" w:fill="8DB4E2"/>
      <w:spacing w:before="100" w:beforeAutospacing="1" w:after="100" w:afterAutospacing="1"/>
      <w:textAlignment w:val="bottom"/>
    </w:pPr>
    <w:rPr>
      <w:rFonts w:ascii="Times New Roman" w:eastAsia="Times New Roman" w:hAnsi="Times New Roman"/>
      <w:color w:val="auto"/>
      <w:sz w:val="24"/>
      <w:szCs w:val="24"/>
      <w:lang w:eastAsia="en-GB"/>
    </w:rPr>
  </w:style>
  <w:style w:type="paragraph" w:customStyle="1" w:styleId="xl126">
    <w:name w:val="xl126"/>
    <w:basedOn w:val="Normal"/>
    <w:rsid w:val="005E195E"/>
    <w:pPr>
      <w:shd w:val="clear" w:color="000000" w:fill="8DB4E2"/>
      <w:spacing w:before="100" w:beforeAutospacing="1" w:after="100" w:afterAutospacing="1"/>
      <w:textAlignment w:val="bottom"/>
    </w:pPr>
    <w:rPr>
      <w:rFonts w:ascii="Times New Roman" w:eastAsia="Times New Roman" w:hAnsi="Times New Roman"/>
      <w:color w:val="auto"/>
      <w:sz w:val="24"/>
      <w:szCs w:val="24"/>
      <w:lang w:eastAsia="en-GB"/>
    </w:rPr>
  </w:style>
  <w:style w:type="paragraph" w:customStyle="1" w:styleId="xl127">
    <w:name w:val="xl127"/>
    <w:basedOn w:val="Normal"/>
    <w:rsid w:val="005E195E"/>
    <w:pPr>
      <w:shd w:val="clear" w:color="000000" w:fill="8DB4E2"/>
      <w:spacing w:before="100" w:beforeAutospacing="1" w:after="100" w:afterAutospacing="1"/>
      <w:jc w:val="center"/>
      <w:textAlignment w:val="bottom"/>
    </w:pPr>
    <w:rPr>
      <w:rFonts w:ascii="Times New Roman" w:eastAsia="Times New Roman" w:hAnsi="Times New Roman"/>
      <w:color w:val="auto"/>
      <w:sz w:val="24"/>
      <w:szCs w:val="24"/>
      <w:lang w:eastAsia="en-GB"/>
    </w:rPr>
  </w:style>
  <w:style w:type="paragraph" w:customStyle="1" w:styleId="xl128">
    <w:name w:val="xl128"/>
    <w:basedOn w:val="Normal"/>
    <w:rsid w:val="005E195E"/>
    <w:pPr>
      <w:shd w:val="clear" w:color="000000" w:fill="8DB4E2"/>
      <w:spacing w:before="100" w:beforeAutospacing="1" w:after="100" w:afterAutospacing="1"/>
      <w:textAlignment w:val="bottom"/>
    </w:pPr>
    <w:rPr>
      <w:rFonts w:ascii="Times New Roman" w:eastAsia="Times New Roman" w:hAnsi="Times New Roman"/>
      <w:color w:val="auto"/>
      <w:sz w:val="24"/>
      <w:szCs w:val="24"/>
      <w:lang w:eastAsia="en-GB"/>
    </w:rPr>
  </w:style>
  <w:style w:type="paragraph" w:customStyle="1" w:styleId="font5">
    <w:name w:val="font5"/>
    <w:basedOn w:val="Normal"/>
    <w:rsid w:val="00452CED"/>
    <w:pPr>
      <w:spacing w:before="100" w:beforeAutospacing="1" w:after="100" w:afterAutospacing="1"/>
    </w:pPr>
    <w:rPr>
      <w:rFonts w:ascii="Times New Roman" w:eastAsia="Times New Roman" w:hAnsi="Times New Roman"/>
      <w:color w:val="auto"/>
      <w:sz w:val="24"/>
      <w:szCs w:val="24"/>
      <w:lang w:eastAsia="en-GB"/>
    </w:rPr>
  </w:style>
  <w:style w:type="paragraph" w:customStyle="1" w:styleId="font6">
    <w:name w:val="font6"/>
    <w:basedOn w:val="Normal"/>
    <w:rsid w:val="00452CED"/>
    <w:pPr>
      <w:spacing w:before="100" w:beforeAutospacing="1" w:after="100" w:afterAutospacing="1"/>
    </w:pPr>
    <w:rPr>
      <w:rFonts w:ascii="穝灿砰" w:eastAsia="穝灿砰" w:hAnsi="Times New Roman"/>
      <w:color w:val="auto"/>
      <w:sz w:val="24"/>
      <w:szCs w:val="24"/>
      <w:lang w:eastAsia="en-GB"/>
    </w:rPr>
  </w:style>
  <w:style w:type="paragraph" w:customStyle="1" w:styleId="AODocTxtL5">
    <w:name w:val="AODocTxtL5"/>
    <w:basedOn w:val="AODocTxt"/>
    <w:rsid w:val="00DC3A25"/>
    <w:pPr>
      <w:numPr>
        <w:numId w:val="0"/>
      </w:numPr>
      <w:ind w:left="3600"/>
    </w:pPr>
  </w:style>
  <w:style w:type="paragraph" w:customStyle="1" w:styleId="AODocTxtL6">
    <w:name w:val="AODocTxtL6"/>
    <w:basedOn w:val="AODocTxt"/>
    <w:rsid w:val="00DC3A25"/>
    <w:pPr>
      <w:numPr>
        <w:numId w:val="0"/>
      </w:numPr>
      <w:ind w:left="4320"/>
    </w:pPr>
  </w:style>
  <w:style w:type="paragraph" w:customStyle="1" w:styleId="AODocTxtL7">
    <w:name w:val="AODocTxtL7"/>
    <w:basedOn w:val="AODocTxt"/>
    <w:rsid w:val="00DC3A25"/>
    <w:pPr>
      <w:numPr>
        <w:numId w:val="0"/>
      </w:numPr>
      <w:ind w:left="5040"/>
    </w:pPr>
  </w:style>
  <w:style w:type="paragraph" w:customStyle="1" w:styleId="AODocTxtL8">
    <w:name w:val="AODocTxtL8"/>
    <w:basedOn w:val="AODocTxt"/>
    <w:rsid w:val="00DC3A25"/>
    <w:pPr>
      <w:numPr>
        <w:numId w:val="0"/>
      </w:numPr>
      <w:ind w:left="5760"/>
    </w:pPr>
  </w:style>
  <w:style w:type="character" w:styleId="PlaceholderText">
    <w:name w:val="Placeholder Text"/>
    <w:basedOn w:val="DefaultParagraphFont"/>
    <w:uiPriority w:val="99"/>
    <w:semiHidden/>
    <w:rsid w:val="002A1D2E"/>
    <w:rPr>
      <w:color w:val="808080"/>
    </w:rPr>
  </w:style>
  <w:style w:type="paragraph" w:styleId="EndnoteText">
    <w:name w:val="endnote text"/>
    <w:basedOn w:val="Normal"/>
    <w:link w:val="EndnoteTextChar"/>
    <w:uiPriority w:val="99"/>
    <w:semiHidden/>
    <w:unhideWhenUsed/>
    <w:rsid w:val="003B346A"/>
    <w:pPr>
      <w:spacing w:before="0"/>
    </w:pPr>
  </w:style>
  <w:style w:type="character" w:customStyle="1" w:styleId="EndnoteTextChar">
    <w:name w:val="Endnote Text Char"/>
    <w:basedOn w:val="DefaultParagraphFont"/>
    <w:link w:val="EndnoteText"/>
    <w:uiPriority w:val="99"/>
    <w:semiHidden/>
    <w:rsid w:val="003B346A"/>
    <w:rPr>
      <w:rFonts w:ascii="Arial" w:hAnsi="Arial"/>
      <w:color w:val="000000"/>
      <w:lang w:eastAsia="en-US"/>
    </w:rPr>
  </w:style>
  <w:style w:type="character" w:styleId="EndnoteReference">
    <w:name w:val="endnote reference"/>
    <w:basedOn w:val="DefaultParagraphFont"/>
    <w:uiPriority w:val="99"/>
    <w:semiHidden/>
    <w:unhideWhenUsed/>
    <w:rsid w:val="003B346A"/>
    <w:rPr>
      <w:vertAlign w:val="superscript"/>
    </w:rPr>
  </w:style>
  <w:style w:type="paragraph" w:customStyle="1" w:styleId="Base">
    <w:name w:val="Base"/>
    <w:basedOn w:val="Normal"/>
    <w:rsid w:val="00A53298"/>
    <w:pPr>
      <w:keepLines/>
      <w:spacing w:before="0"/>
    </w:pPr>
    <w:rPr>
      <w:rFonts w:eastAsia="Times New Roman"/>
      <w:color w:val="auto"/>
      <w:sz w:val="22"/>
    </w:rPr>
  </w:style>
  <w:style w:type="paragraph" w:styleId="BodyText3">
    <w:name w:val="Body Text 3"/>
    <w:basedOn w:val="Normal"/>
    <w:link w:val="BodyText3Char"/>
    <w:rsid w:val="00A53298"/>
    <w:pPr>
      <w:spacing w:before="0"/>
      <w:jc w:val="both"/>
    </w:pPr>
    <w:rPr>
      <w:rFonts w:ascii="Times New Roman" w:eastAsia="Times New Roman" w:hAnsi="Times New Roman"/>
      <w:b/>
      <w:bCs/>
      <w:color w:val="auto"/>
      <w:sz w:val="24"/>
      <w:szCs w:val="24"/>
    </w:rPr>
  </w:style>
  <w:style w:type="character" w:customStyle="1" w:styleId="BodyText3Char">
    <w:name w:val="Body Text 3 Char"/>
    <w:basedOn w:val="DefaultParagraphFont"/>
    <w:link w:val="BodyText3"/>
    <w:rsid w:val="00A53298"/>
    <w:rPr>
      <w:rFonts w:ascii="Times New Roman" w:eastAsia="Times New Roman" w:hAnsi="Times New Roman"/>
      <w:b/>
      <w:bCs/>
      <w:sz w:val="24"/>
      <w:szCs w:val="24"/>
      <w:lang w:eastAsia="en-US"/>
    </w:rPr>
  </w:style>
  <w:style w:type="paragraph" w:customStyle="1" w:styleId="Pa2">
    <w:name w:val="Pa2"/>
    <w:basedOn w:val="Default"/>
    <w:next w:val="Default"/>
    <w:uiPriority w:val="99"/>
    <w:rsid w:val="00A74D42"/>
    <w:pPr>
      <w:spacing w:line="561" w:lineRule="atLeast"/>
    </w:pPr>
    <w:rPr>
      <w:rFonts w:ascii="Myriad Pro" w:eastAsia="Times" w:hAnsi="Myriad Pro"/>
      <w:color w:val="auto"/>
    </w:rPr>
  </w:style>
  <w:style w:type="character" w:customStyle="1" w:styleId="A9">
    <w:name w:val="A9"/>
    <w:uiPriority w:val="99"/>
    <w:rsid w:val="00A74D42"/>
    <w:rPr>
      <w:rFonts w:cs="Myriad Pro"/>
      <w:color w:val="000000"/>
      <w:sz w:val="17"/>
      <w:szCs w:val="17"/>
    </w:rPr>
  </w:style>
  <w:style w:type="character" w:styleId="Strong">
    <w:name w:val="Strong"/>
    <w:basedOn w:val="DefaultParagraphFont"/>
    <w:uiPriority w:val="22"/>
    <w:qFormat/>
    <w:rsid w:val="00992D94"/>
    <w:rPr>
      <w:b/>
      <w:bCs/>
    </w:rPr>
  </w:style>
  <w:style w:type="character" w:customStyle="1" w:styleId="style6">
    <w:name w:val="style6"/>
    <w:basedOn w:val="DefaultParagraphFont"/>
    <w:rsid w:val="00D5216B"/>
  </w:style>
  <w:style w:type="character" w:customStyle="1" w:styleId="auto-style31">
    <w:name w:val="auto-style31"/>
    <w:basedOn w:val="DefaultParagraphFont"/>
    <w:rsid w:val="00D5216B"/>
  </w:style>
  <w:style w:type="paragraph" w:customStyle="1" w:styleId="text3">
    <w:name w:val="text3"/>
    <w:basedOn w:val="Normal"/>
    <w:rsid w:val="0001779A"/>
    <w:pPr>
      <w:spacing w:before="100" w:beforeAutospacing="1" w:after="100" w:afterAutospacing="1"/>
    </w:pPr>
    <w:rPr>
      <w:rFonts w:ascii="Times New Roman" w:eastAsia="Times New Roman" w:hAnsi="Times New Roman"/>
      <w:sz w:val="29"/>
      <w:szCs w:val="29"/>
      <w:lang w:eastAsia="zh-CN"/>
    </w:rPr>
  </w:style>
  <w:style w:type="character" w:customStyle="1" w:styleId="hps">
    <w:name w:val="hps"/>
    <w:rsid w:val="00AC1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3107">
      <w:bodyDiv w:val="1"/>
      <w:marLeft w:val="0"/>
      <w:marRight w:val="0"/>
      <w:marTop w:val="0"/>
      <w:marBottom w:val="0"/>
      <w:divBdr>
        <w:top w:val="none" w:sz="0" w:space="0" w:color="auto"/>
        <w:left w:val="none" w:sz="0" w:space="0" w:color="auto"/>
        <w:bottom w:val="none" w:sz="0" w:space="0" w:color="auto"/>
        <w:right w:val="none" w:sz="0" w:space="0" w:color="auto"/>
      </w:divBdr>
      <w:divsChild>
        <w:div w:id="9647448">
          <w:marLeft w:val="0"/>
          <w:marRight w:val="0"/>
          <w:marTop w:val="0"/>
          <w:marBottom w:val="0"/>
          <w:divBdr>
            <w:top w:val="none" w:sz="0" w:space="0" w:color="auto"/>
            <w:left w:val="none" w:sz="0" w:space="0" w:color="auto"/>
            <w:bottom w:val="none" w:sz="0" w:space="0" w:color="auto"/>
            <w:right w:val="none" w:sz="0" w:space="0" w:color="auto"/>
          </w:divBdr>
          <w:divsChild>
            <w:div w:id="1006206014">
              <w:marLeft w:val="0"/>
              <w:marRight w:val="0"/>
              <w:marTop w:val="0"/>
              <w:marBottom w:val="0"/>
              <w:divBdr>
                <w:top w:val="none" w:sz="0" w:space="0" w:color="auto"/>
                <w:left w:val="none" w:sz="0" w:space="0" w:color="auto"/>
                <w:bottom w:val="none" w:sz="0" w:space="0" w:color="auto"/>
                <w:right w:val="none" w:sz="0" w:space="0" w:color="auto"/>
              </w:divBdr>
              <w:divsChild>
                <w:div w:id="1554199233">
                  <w:marLeft w:val="0"/>
                  <w:marRight w:val="0"/>
                  <w:marTop w:val="0"/>
                  <w:marBottom w:val="0"/>
                  <w:divBdr>
                    <w:top w:val="none" w:sz="0" w:space="0" w:color="auto"/>
                    <w:left w:val="none" w:sz="0" w:space="0" w:color="auto"/>
                    <w:bottom w:val="none" w:sz="0" w:space="0" w:color="auto"/>
                    <w:right w:val="none" w:sz="0" w:space="0" w:color="auto"/>
                  </w:divBdr>
                  <w:divsChild>
                    <w:div w:id="238366712">
                      <w:marLeft w:val="0"/>
                      <w:marRight w:val="0"/>
                      <w:marTop w:val="0"/>
                      <w:marBottom w:val="0"/>
                      <w:divBdr>
                        <w:top w:val="none" w:sz="0" w:space="0" w:color="auto"/>
                        <w:left w:val="none" w:sz="0" w:space="0" w:color="auto"/>
                        <w:bottom w:val="none" w:sz="0" w:space="0" w:color="auto"/>
                        <w:right w:val="none" w:sz="0" w:space="0" w:color="auto"/>
                      </w:divBdr>
                      <w:divsChild>
                        <w:div w:id="264965812">
                          <w:marLeft w:val="0"/>
                          <w:marRight w:val="1"/>
                          <w:marTop w:val="0"/>
                          <w:marBottom w:val="0"/>
                          <w:divBdr>
                            <w:top w:val="none" w:sz="0" w:space="0" w:color="auto"/>
                            <w:left w:val="none" w:sz="0" w:space="0" w:color="auto"/>
                            <w:bottom w:val="none" w:sz="0" w:space="0" w:color="auto"/>
                            <w:right w:val="none" w:sz="0" w:space="0" w:color="auto"/>
                          </w:divBdr>
                          <w:divsChild>
                            <w:div w:id="1628468222">
                              <w:marLeft w:val="0"/>
                              <w:marRight w:val="0"/>
                              <w:marTop w:val="0"/>
                              <w:marBottom w:val="150"/>
                              <w:divBdr>
                                <w:top w:val="single" w:sz="6" w:space="0" w:color="CCD7DA"/>
                                <w:left w:val="single" w:sz="6" w:space="0" w:color="CCD7DA"/>
                                <w:bottom w:val="single" w:sz="6" w:space="0" w:color="CCD7DA"/>
                                <w:right w:val="single" w:sz="6" w:space="0" w:color="CCD7DA"/>
                              </w:divBdr>
                              <w:divsChild>
                                <w:div w:id="1778980454">
                                  <w:marLeft w:val="0"/>
                                  <w:marRight w:val="0"/>
                                  <w:marTop w:val="0"/>
                                  <w:marBottom w:val="0"/>
                                  <w:divBdr>
                                    <w:top w:val="none" w:sz="0" w:space="0" w:color="auto"/>
                                    <w:left w:val="none" w:sz="0" w:space="0" w:color="auto"/>
                                    <w:bottom w:val="none" w:sz="0" w:space="0" w:color="auto"/>
                                    <w:right w:val="none" w:sz="0" w:space="0" w:color="auto"/>
                                  </w:divBdr>
                                  <w:divsChild>
                                    <w:div w:id="16120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52817">
      <w:bodyDiv w:val="1"/>
      <w:marLeft w:val="0"/>
      <w:marRight w:val="0"/>
      <w:marTop w:val="0"/>
      <w:marBottom w:val="0"/>
      <w:divBdr>
        <w:top w:val="none" w:sz="0" w:space="0" w:color="auto"/>
        <w:left w:val="none" w:sz="0" w:space="0" w:color="auto"/>
        <w:bottom w:val="none" w:sz="0" w:space="0" w:color="auto"/>
        <w:right w:val="none" w:sz="0" w:space="0" w:color="auto"/>
      </w:divBdr>
    </w:div>
    <w:div w:id="249121874">
      <w:bodyDiv w:val="1"/>
      <w:marLeft w:val="0"/>
      <w:marRight w:val="0"/>
      <w:marTop w:val="0"/>
      <w:marBottom w:val="0"/>
      <w:divBdr>
        <w:top w:val="none" w:sz="0" w:space="0" w:color="auto"/>
        <w:left w:val="none" w:sz="0" w:space="0" w:color="auto"/>
        <w:bottom w:val="none" w:sz="0" w:space="0" w:color="auto"/>
        <w:right w:val="none" w:sz="0" w:space="0" w:color="auto"/>
      </w:divBdr>
    </w:div>
    <w:div w:id="384178136">
      <w:bodyDiv w:val="1"/>
      <w:marLeft w:val="0"/>
      <w:marRight w:val="0"/>
      <w:marTop w:val="0"/>
      <w:marBottom w:val="0"/>
      <w:divBdr>
        <w:top w:val="none" w:sz="0" w:space="0" w:color="auto"/>
        <w:left w:val="none" w:sz="0" w:space="0" w:color="auto"/>
        <w:bottom w:val="none" w:sz="0" w:space="0" w:color="auto"/>
        <w:right w:val="none" w:sz="0" w:space="0" w:color="auto"/>
      </w:divBdr>
    </w:div>
    <w:div w:id="388722603">
      <w:bodyDiv w:val="1"/>
      <w:marLeft w:val="0"/>
      <w:marRight w:val="0"/>
      <w:marTop w:val="0"/>
      <w:marBottom w:val="0"/>
      <w:divBdr>
        <w:top w:val="none" w:sz="0" w:space="0" w:color="auto"/>
        <w:left w:val="none" w:sz="0" w:space="0" w:color="auto"/>
        <w:bottom w:val="none" w:sz="0" w:space="0" w:color="auto"/>
        <w:right w:val="none" w:sz="0" w:space="0" w:color="auto"/>
      </w:divBdr>
      <w:divsChild>
        <w:div w:id="1256666733">
          <w:marLeft w:val="0"/>
          <w:marRight w:val="0"/>
          <w:marTop w:val="0"/>
          <w:marBottom w:val="0"/>
          <w:divBdr>
            <w:top w:val="none" w:sz="0" w:space="0" w:color="auto"/>
            <w:left w:val="none" w:sz="0" w:space="0" w:color="auto"/>
            <w:bottom w:val="none" w:sz="0" w:space="0" w:color="auto"/>
            <w:right w:val="none" w:sz="0" w:space="0" w:color="auto"/>
          </w:divBdr>
          <w:divsChild>
            <w:div w:id="1358121691">
              <w:marLeft w:val="0"/>
              <w:marRight w:val="0"/>
              <w:marTop w:val="0"/>
              <w:marBottom w:val="0"/>
              <w:divBdr>
                <w:top w:val="single" w:sz="6" w:space="0" w:color="B9D1D8"/>
                <w:left w:val="single" w:sz="6" w:space="0" w:color="DADDDD"/>
                <w:bottom w:val="single" w:sz="6" w:space="0" w:color="DADDDD"/>
                <w:right w:val="single" w:sz="6" w:space="0" w:color="DADDDD"/>
              </w:divBdr>
              <w:divsChild>
                <w:div w:id="689184515">
                  <w:marLeft w:val="300"/>
                  <w:marRight w:val="0"/>
                  <w:marTop w:val="150"/>
                  <w:marBottom w:val="450"/>
                  <w:divBdr>
                    <w:top w:val="none" w:sz="0" w:space="0" w:color="auto"/>
                    <w:left w:val="none" w:sz="0" w:space="0" w:color="auto"/>
                    <w:bottom w:val="none" w:sz="0" w:space="0" w:color="auto"/>
                    <w:right w:val="none" w:sz="0" w:space="0" w:color="auto"/>
                  </w:divBdr>
                  <w:divsChild>
                    <w:div w:id="1731730231">
                      <w:marLeft w:val="0"/>
                      <w:marRight w:val="0"/>
                      <w:marTop w:val="0"/>
                      <w:marBottom w:val="0"/>
                      <w:divBdr>
                        <w:top w:val="none" w:sz="0" w:space="0" w:color="auto"/>
                        <w:left w:val="none" w:sz="0" w:space="0" w:color="auto"/>
                        <w:bottom w:val="none" w:sz="0" w:space="0" w:color="auto"/>
                        <w:right w:val="none" w:sz="0" w:space="0" w:color="auto"/>
                      </w:divBdr>
                      <w:divsChild>
                        <w:div w:id="5239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387505">
      <w:bodyDiv w:val="1"/>
      <w:marLeft w:val="0"/>
      <w:marRight w:val="0"/>
      <w:marTop w:val="0"/>
      <w:marBottom w:val="0"/>
      <w:divBdr>
        <w:top w:val="none" w:sz="0" w:space="0" w:color="auto"/>
        <w:left w:val="none" w:sz="0" w:space="0" w:color="auto"/>
        <w:bottom w:val="none" w:sz="0" w:space="0" w:color="auto"/>
        <w:right w:val="none" w:sz="0" w:space="0" w:color="auto"/>
      </w:divBdr>
    </w:div>
    <w:div w:id="558594531">
      <w:bodyDiv w:val="1"/>
      <w:marLeft w:val="0"/>
      <w:marRight w:val="0"/>
      <w:marTop w:val="0"/>
      <w:marBottom w:val="0"/>
      <w:divBdr>
        <w:top w:val="none" w:sz="0" w:space="0" w:color="auto"/>
        <w:left w:val="none" w:sz="0" w:space="0" w:color="auto"/>
        <w:bottom w:val="none" w:sz="0" w:space="0" w:color="auto"/>
        <w:right w:val="none" w:sz="0" w:space="0" w:color="auto"/>
      </w:divBdr>
    </w:div>
    <w:div w:id="559362343">
      <w:bodyDiv w:val="1"/>
      <w:marLeft w:val="0"/>
      <w:marRight w:val="0"/>
      <w:marTop w:val="0"/>
      <w:marBottom w:val="0"/>
      <w:divBdr>
        <w:top w:val="none" w:sz="0" w:space="0" w:color="auto"/>
        <w:left w:val="none" w:sz="0" w:space="0" w:color="auto"/>
        <w:bottom w:val="none" w:sz="0" w:space="0" w:color="auto"/>
        <w:right w:val="none" w:sz="0" w:space="0" w:color="auto"/>
      </w:divBdr>
    </w:div>
    <w:div w:id="571358741">
      <w:bodyDiv w:val="1"/>
      <w:marLeft w:val="0"/>
      <w:marRight w:val="0"/>
      <w:marTop w:val="0"/>
      <w:marBottom w:val="0"/>
      <w:divBdr>
        <w:top w:val="none" w:sz="0" w:space="0" w:color="auto"/>
        <w:left w:val="none" w:sz="0" w:space="0" w:color="auto"/>
        <w:bottom w:val="none" w:sz="0" w:space="0" w:color="auto"/>
        <w:right w:val="none" w:sz="0" w:space="0" w:color="auto"/>
      </w:divBdr>
      <w:divsChild>
        <w:div w:id="1214123807">
          <w:marLeft w:val="0"/>
          <w:marRight w:val="0"/>
          <w:marTop w:val="0"/>
          <w:marBottom w:val="0"/>
          <w:divBdr>
            <w:top w:val="none" w:sz="0" w:space="0" w:color="auto"/>
            <w:left w:val="none" w:sz="0" w:space="0" w:color="auto"/>
            <w:bottom w:val="none" w:sz="0" w:space="0" w:color="auto"/>
            <w:right w:val="none" w:sz="0" w:space="0" w:color="auto"/>
          </w:divBdr>
          <w:divsChild>
            <w:div w:id="1776439944">
              <w:marLeft w:val="0"/>
              <w:marRight w:val="0"/>
              <w:marTop w:val="0"/>
              <w:marBottom w:val="0"/>
              <w:divBdr>
                <w:top w:val="none" w:sz="0" w:space="0" w:color="auto"/>
                <w:left w:val="none" w:sz="0" w:space="0" w:color="auto"/>
                <w:bottom w:val="none" w:sz="0" w:space="0" w:color="auto"/>
                <w:right w:val="none" w:sz="0" w:space="0" w:color="auto"/>
              </w:divBdr>
              <w:divsChild>
                <w:div w:id="218588693">
                  <w:marLeft w:val="0"/>
                  <w:marRight w:val="0"/>
                  <w:marTop w:val="0"/>
                  <w:marBottom w:val="0"/>
                  <w:divBdr>
                    <w:top w:val="none" w:sz="0" w:space="0" w:color="auto"/>
                    <w:left w:val="none" w:sz="0" w:space="0" w:color="auto"/>
                    <w:bottom w:val="none" w:sz="0" w:space="0" w:color="auto"/>
                    <w:right w:val="none" w:sz="0" w:space="0" w:color="auto"/>
                  </w:divBdr>
                  <w:divsChild>
                    <w:div w:id="329871148">
                      <w:marLeft w:val="0"/>
                      <w:marRight w:val="0"/>
                      <w:marTop w:val="0"/>
                      <w:marBottom w:val="0"/>
                      <w:divBdr>
                        <w:top w:val="none" w:sz="0" w:space="0" w:color="auto"/>
                        <w:left w:val="none" w:sz="0" w:space="0" w:color="auto"/>
                        <w:bottom w:val="none" w:sz="0" w:space="0" w:color="auto"/>
                        <w:right w:val="none" w:sz="0" w:space="0" w:color="auto"/>
                      </w:divBdr>
                      <w:divsChild>
                        <w:div w:id="1023172799">
                          <w:marLeft w:val="0"/>
                          <w:marRight w:val="1"/>
                          <w:marTop w:val="0"/>
                          <w:marBottom w:val="0"/>
                          <w:divBdr>
                            <w:top w:val="none" w:sz="0" w:space="0" w:color="auto"/>
                            <w:left w:val="none" w:sz="0" w:space="0" w:color="auto"/>
                            <w:bottom w:val="none" w:sz="0" w:space="0" w:color="auto"/>
                            <w:right w:val="none" w:sz="0" w:space="0" w:color="auto"/>
                          </w:divBdr>
                          <w:divsChild>
                            <w:div w:id="1618634280">
                              <w:marLeft w:val="0"/>
                              <w:marRight w:val="0"/>
                              <w:marTop w:val="0"/>
                              <w:marBottom w:val="150"/>
                              <w:divBdr>
                                <w:top w:val="single" w:sz="6" w:space="0" w:color="CCD7DA"/>
                                <w:left w:val="single" w:sz="6" w:space="0" w:color="CCD7DA"/>
                                <w:bottom w:val="single" w:sz="6" w:space="0" w:color="CCD7DA"/>
                                <w:right w:val="single" w:sz="6" w:space="0" w:color="CCD7DA"/>
                              </w:divBdr>
                              <w:divsChild>
                                <w:div w:id="1663698323">
                                  <w:marLeft w:val="0"/>
                                  <w:marRight w:val="0"/>
                                  <w:marTop w:val="0"/>
                                  <w:marBottom w:val="0"/>
                                  <w:divBdr>
                                    <w:top w:val="none" w:sz="0" w:space="0" w:color="auto"/>
                                    <w:left w:val="none" w:sz="0" w:space="0" w:color="auto"/>
                                    <w:bottom w:val="none" w:sz="0" w:space="0" w:color="auto"/>
                                    <w:right w:val="none" w:sz="0" w:space="0" w:color="auto"/>
                                  </w:divBdr>
                                  <w:divsChild>
                                    <w:div w:id="2908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248110">
      <w:bodyDiv w:val="1"/>
      <w:marLeft w:val="0"/>
      <w:marRight w:val="0"/>
      <w:marTop w:val="0"/>
      <w:marBottom w:val="0"/>
      <w:divBdr>
        <w:top w:val="none" w:sz="0" w:space="0" w:color="auto"/>
        <w:left w:val="none" w:sz="0" w:space="0" w:color="auto"/>
        <w:bottom w:val="none" w:sz="0" w:space="0" w:color="auto"/>
        <w:right w:val="none" w:sz="0" w:space="0" w:color="auto"/>
      </w:divBdr>
    </w:div>
    <w:div w:id="688222274">
      <w:bodyDiv w:val="1"/>
      <w:marLeft w:val="0"/>
      <w:marRight w:val="0"/>
      <w:marTop w:val="0"/>
      <w:marBottom w:val="0"/>
      <w:divBdr>
        <w:top w:val="none" w:sz="0" w:space="0" w:color="auto"/>
        <w:left w:val="none" w:sz="0" w:space="0" w:color="auto"/>
        <w:bottom w:val="none" w:sz="0" w:space="0" w:color="auto"/>
        <w:right w:val="none" w:sz="0" w:space="0" w:color="auto"/>
      </w:divBdr>
    </w:div>
    <w:div w:id="885995603">
      <w:bodyDiv w:val="1"/>
      <w:marLeft w:val="0"/>
      <w:marRight w:val="0"/>
      <w:marTop w:val="0"/>
      <w:marBottom w:val="0"/>
      <w:divBdr>
        <w:top w:val="none" w:sz="0" w:space="0" w:color="auto"/>
        <w:left w:val="none" w:sz="0" w:space="0" w:color="auto"/>
        <w:bottom w:val="none" w:sz="0" w:space="0" w:color="auto"/>
        <w:right w:val="none" w:sz="0" w:space="0" w:color="auto"/>
      </w:divBdr>
    </w:div>
    <w:div w:id="914440132">
      <w:bodyDiv w:val="1"/>
      <w:marLeft w:val="0"/>
      <w:marRight w:val="0"/>
      <w:marTop w:val="0"/>
      <w:marBottom w:val="0"/>
      <w:divBdr>
        <w:top w:val="none" w:sz="0" w:space="0" w:color="auto"/>
        <w:left w:val="none" w:sz="0" w:space="0" w:color="auto"/>
        <w:bottom w:val="none" w:sz="0" w:space="0" w:color="auto"/>
        <w:right w:val="none" w:sz="0" w:space="0" w:color="auto"/>
      </w:divBdr>
    </w:div>
    <w:div w:id="994801669">
      <w:bodyDiv w:val="1"/>
      <w:marLeft w:val="0"/>
      <w:marRight w:val="0"/>
      <w:marTop w:val="0"/>
      <w:marBottom w:val="0"/>
      <w:divBdr>
        <w:top w:val="none" w:sz="0" w:space="0" w:color="auto"/>
        <w:left w:val="none" w:sz="0" w:space="0" w:color="auto"/>
        <w:bottom w:val="none" w:sz="0" w:space="0" w:color="auto"/>
        <w:right w:val="none" w:sz="0" w:space="0" w:color="auto"/>
      </w:divBdr>
    </w:div>
    <w:div w:id="1175076366">
      <w:bodyDiv w:val="1"/>
      <w:marLeft w:val="0"/>
      <w:marRight w:val="0"/>
      <w:marTop w:val="0"/>
      <w:marBottom w:val="0"/>
      <w:divBdr>
        <w:top w:val="none" w:sz="0" w:space="0" w:color="auto"/>
        <w:left w:val="none" w:sz="0" w:space="0" w:color="auto"/>
        <w:bottom w:val="none" w:sz="0" w:space="0" w:color="auto"/>
        <w:right w:val="none" w:sz="0" w:space="0" w:color="auto"/>
      </w:divBdr>
    </w:div>
    <w:div w:id="1272012029">
      <w:bodyDiv w:val="1"/>
      <w:marLeft w:val="0"/>
      <w:marRight w:val="0"/>
      <w:marTop w:val="0"/>
      <w:marBottom w:val="0"/>
      <w:divBdr>
        <w:top w:val="none" w:sz="0" w:space="0" w:color="auto"/>
        <w:left w:val="none" w:sz="0" w:space="0" w:color="auto"/>
        <w:bottom w:val="none" w:sz="0" w:space="0" w:color="auto"/>
        <w:right w:val="none" w:sz="0" w:space="0" w:color="auto"/>
      </w:divBdr>
    </w:div>
    <w:div w:id="1367945972">
      <w:bodyDiv w:val="1"/>
      <w:marLeft w:val="0"/>
      <w:marRight w:val="0"/>
      <w:marTop w:val="0"/>
      <w:marBottom w:val="0"/>
      <w:divBdr>
        <w:top w:val="none" w:sz="0" w:space="0" w:color="auto"/>
        <w:left w:val="none" w:sz="0" w:space="0" w:color="auto"/>
        <w:bottom w:val="none" w:sz="0" w:space="0" w:color="auto"/>
        <w:right w:val="none" w:sz="0" w:space="0" w:color="auto"/>
      </w:divBdr>
      <w:divsChild>
        <w:div w:id="415132912">
          <w:marLeft w:val="0"/>
          <w:marRight w:val="0"/>
          <w:marTop w:val="0"/>
          <w:marBottom w:val="0"/>
          <w:divBdr>
            <w:top w:val="none" w:sz="0" w:space="0" w:color="auto"/>
            <w:left w:val="none" w:sz="0" w:space="0" w:color="auto"/>
            <w:bottom w:val="none" w:sz="0" w:space="0" w:color="auto"/>
            <w:right w:val="none" w:sz="0" w:space="0" w:color="auto"/>
          </w:divBdr>
          <w:divsChild>
            <w:div w:id="1579747633">
              <w:marLeft w:val="0"/>
              <w:marRight w:val="0"/>
              <w:marTop w:val="0"/>
              <w:marBottom w:val="0"/>
              <w:divBdr>
                <w:top w:val="none" w:sz="0" w:space="0" w:color="auto"/>
                <w:left w:val="none" w:sz="0" w:space="0" w:color="auto"/>
                <w:bottom w:val="none" w:sz="0" w:space="0" w:color="auto"/>
                <w:right w:val="none" w:sz="0" w:space="0" w:color="auto"/>
              </w:divBdr>
              <w:divsChild>
                <w:div w:id="528178021">
                  <w:marLeft w:val="0"/>
                  <w:marRight w:val="0"/>
                  <w:marTop w:val="0"/>
                  <w:marBottom w:val="0"/>
                  <w:divBdr>
                    <w:top w:val="none" w:sz="0" w:space="0" w:color="auto"/>
                    <w:left w:val="none" w:sz="0" w:space="0" w:color="auto"/>
                    <w:bottom w:val="none" w:sz="0" w:space="0" w:color="auto"/>
                    <w:right w:val="none" w:sz="0" w:space="0" w:color="auto"/>
                  </w:divBdr>
                  <w:divsChild>
                    <w:div w:id="1540320888">
                      <w:marLeft w:val="0"/>
                      <w:marRight w:val="0"/>
                      <w:marTop w:val="0"/>
                      <w:marBottom w:val="0"/>
                      <w:divBdr>
                        <w:top w:val="none" w:sz="0" w:space="0" w:color="auto"/>
                        <w:left w:val="none" w:sz="0" w:space="0" w:color="auto"/>
                        <w:bottom w:val="none" w:sz="0" w:space="0" w:color="auto"/>
                        <w:right w:val="none" w:sz="0" w:space="0" w:color="auto"/>
                      </w:divBdr>
                      <w:divsChild>
                        <w:div w:id="2082676871">
                          <w:marLeft w:val="0"/>
                          <w:marRight w:val="0"/>
                          <w:marTop w:val="0"/>
                          <w:marBottom w:val="0"/>
                          <w:divBdr>
                            <w:top w:val="none" w:sz="0" w:space="0" w:color="auto"/>
                            <w:left w:val="none" w:sz="0" w:space="0" w:color="auto"/>
                            <w:bottom w:val="none" w:sz="0" w:space="0" w:color="auto"/>
                            <w:right w:val="none" w:sz="0" w:space="0" w:color="auto"/>
                          </w:divBdr>
                          <w:divsChild>
                            <w:div w:id="1278872136">
                              <w:marLeft w:val="0"/>
                              <w:marRight w:val="0"/>
                              <w:marTop w:val="0"/>
                              <w:marBottom w:val="0"/>
                              <w:divBdr>
                                <w:top w:val="none" w:sz="0" w:space="0" w:color="auto"/>
                                <w:left w:val="none" w:sz="0" w:space="0" w:color="auto"/>
                                <w:bottom w:val="none" w:sz="0" w:space="0" w:color="auto"/>
                                <w:right w:val="none" w:sz="0" w:space="0" w:color="auto"/>
                              </w:divBdr>
                              <w:divsChild>
                                <w:div w:id="1714302577">
                                  <w:marLeft w:val="0"/>
                                  <w:marRight w:val="0"/>
                                  <w:marTop w:val="0"/>
                                  <w:marBottom w:val="0"/>
                                  <w:divBdr>
                                    <w:top w:val="none" w:sz="0" w:space="0" w:color="auto"/>
                                    <w:left w:val="none" w:sz="0" w:space="0" w:color="auto"/>
                                    <w:bottom w:val="none" w:sz="0" w:space="0" w:color="auto"/>
                                    <w:right w:val="none" w:sz="0" w:space="0" w:color="auto"/>
                                  </w:divBdr>
                                  <w:divsChild>
                                    <w:div w:id="1272396777">
                                      <w:marLeft w:val="0"/>
                                      <w:marRight w:val="0"/>
                                      <w:marTop w:val="0"/>
                                      <w:marBottom w:val="0"/>
                                      <w:divBdr>
                                        <w:top w:val="dotted" w:sz="2" w:space="0" w:color="FF0000"/>
                                        <w:left w:val="dotted" w:sz="2" w:space="0" w:color="FF0000"/>
                                        <w:bottom w:val="dotted" w:sz="2" w:space="0" w:color="FF0000"/>
                                        <w:right w:val="dotted" w:sz="2" w:space="0" w:color="FF0000"/>
                                      </w:divBdr>
                                      <w:divsChild>
                                        <w:div w:id="1549955649">
                                          <w:marLeft w:val="0"/>
                                          <w:marRight w:val="0"/>
                                          <w:marTop w:val="0"/>
                                          <w:marBottom w:val="0"/>
                                          <w:divBdr>
                                            <w:top w:val="none" w:sz="0" w:space="0" w:color="auto"/>
                                            <w:left w:val="none" w:sz="0" w:space="0" w:color="auto"/>
                                            <w:bottom w:val="none" w:sz="0" w:space="0" w:color="auto"/>
                                            <w:right w:val="none" w:sz="0" w:space="0" w:color="auto"/>
                                          </w:divBdr>
                                          <w:divsChild>
                                            <w:div w:id="1799833167">
                                              <w:marLeft w:val="0"/>
                                              <w:marRight w:val="0"/>
                                              <w:marTop w:val="0"/>
                                              <w:marBottom w:val="0"/>
                                              <w:divBdr>
                                                <w:top w:val="none" w:sz="0" w:space="0" w:color="auto"/>
                                                <w:left w:val="none" w:sz="0" w:space="0" w:color="auto"/>
                                                <w:bottom w:val="none" w:sz="0" w:space="0" w:color="auto"/>
                                                <w:right w:val="none" w:sz="0" w:space="0" w:color="auto"/>
                                              </w:divBdr>
                                              <w:divsChild>
                                                <w:div w:id="17495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894749">
      <w:bodyDiv w:val="1"/>
      <w:marLeft w:val="0"/>
      <w:marRight w:val="0"/>
      <w:marTop w:val="0"/>
      <w:marBottom w:val="0"/>
      <w:divBdr>
        <w:top w:val="none" w:sz="0" w:space="0" w:color="auto"/>
        <w:left w:val="none" w:sz="0" w:space="0" w:color="auto"/>
        <w:bottom w:val="none" w:sz="0" w:space="0" w:color="auto"/>
        <w:right w:val="none" w:sz="0" w:space="0" w:color="auto"/>
      </w:divBdr>
      <w:divsChild>
        <w:div w:id="1125778428">
          <w:marLeft w:val="0"/>
          <w:marRight w:val="0"/>
          <w:marTop w:val="0"/>
          <w:marBottom w:val="0"/>
          <w:divBdr>
            <w:top w:val="single" w:sz="2" w:space="0" w:color="FFFFFF"/>
            <w:left w:val="single" w:sz="48" w:space="0" w:color="FFFFFF"/>
            <w:bottom w:val="single" w:sz="48" w:space="0" w:color="FFFFFF"/>
            <w:right w:val="single" w:sz="48" w:space="0" w:color="FFFFFF"/>
          </w:divBdr>
          <w:divsChild>
            <w:div w:id="979387769">
              <w:marLeft w:val="0"/>
              <w:marRight w:val="0"/>
              <w:marTop w:val="0"/>
              <w:marBottom w:val="0"/>
              <w:divBdr>
                <w:top w:val="none" w:sz="0" w:space="0" w:color="auto"/>
                <w:left w:val="none" w:sz="0" w:space="0" w:color="auto"/>
                <w:bottom w:val="none" w:sz="0" w:space="0" w:color="auto"/>
                <w:right w:val="none" w:sz="0" w:space="0" w:color="auto"/>
              </w:divBdr>
              <w:divsChild>
                <w:div w:id="1669599505">
                  <w:marLeft w:val="0"/>
                  <w:marRight w:val="0"/>
                  <w:marTop w:val="0"/>
                  <w:marBottom w:val="0"/>
                  <w:divBdr>
                    <w:top w:val="none" w:sz="0" w:space="0" w:color="auto"/>
                    <w:left w:val="none" w:sz="0" w:space="0" w:color="auto"/>
                    <w:bottom w:val="none" w:sz="0" w:space="0" w:color="auto"/>
                    <w:right w:val="none" w:sz="0" w:space="0" w:color="auto"/>
                  </w:divBdr>
                  <w:divsChild>
                    <w:div w:id="1201474476">
                      <w:marLeft w:val="3300"/>
                      <w:marRight w:val="0"/>
                      <w:marTop w:val="0"/>
                      <w:marBottom w:val="0"/>
                      <w:divBdr>
                        <w:top w:val="none" w:sz="0" w:space="0" w:color="auto"/>
                        <w:left w:val="none" w:sz="0" w:space="0" w:color="auto"/>
                        <w:bottom w:val="none" w:sz="0" w:space="0" w:color="auto"/>
                        <w:right w:val="none" w:sz="0" w:space="0" w:color="auto"/>
                      </w:divBdr>
                      <w:divsChild>
                        <w:div w:id="445660790">
                          <w:marLeft w:val="0"/>
                          <w:marRight w:val="0"/>
                          <w:marTop w:val="0"/>
                          <w:marBottom w:val="0"/>
                          <w:divBdr>
                            <w:top w:val="none" w:sz="0" w:space="0" w:color="auto"/>
                            <w:left w:val="none" w:sz="0" w:space="0" w:color="auto"/>
                            <w:bottom w:val="none" w:sz="0" w:space="0" w:color="auto"/>
                            <w:right w:val="none" w:sz="0" w:space="0" w:color="auto"/>
                          </w:divBdr>
                          <w:divsChild>
                            <w:div w:id="1626042677">
                              <w:marLeft w:val="0"/>
                              <w:marRight w:val="0"/>
                              <w:marTop w:val="0"/>
                              <w:marBottom w:val="0"/>
                              <w:divBdr>
                                <w:top w:val="none" w:sz="0" w:space="0" w:color="auto"/>
                                <w:left w:val="none" w:sz="0" w:space="0" w:color="auto"/>
                                <w:bottom w:val="none" w:sz="0" w:space="0" w:color="auto"/>
                                <w:right w:val="none" w:sz="0" w:space="0" w:color="auto"/>
                              </w:divBdr>
                              <w:divsChild>
                                <w:div w:id="21271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699518">
      <w:bodyDiv w:val="1"/>
      <w:marLeft w:val="0"/>
      <w:marRight w:val="0"/>
      <w:marTop w:val="0"/>
      <w:marBottom w:val="0"/>
      <w:divBdr>
        <w:top w:val="none" w:sz="0" w:space="0" w:color="auto"/>
        <w:left w:val="none" w:sz="0" w:space="0" w:color="auto"/>
        <w:bottom w:val="none" w:sz="0" w:space="0" w:color="auto"/>
        <w:right w:val="none" w:sz="0" w:space="0" w:color="auto"/>
      </w:divBdr>
    </w:div>
    <w:div w:id="1544901349">
      <w:bodyDiv w:val="1"/>
      <w:marLeft w:val="0"/>
      <w:marRight w:val="0"/>
      <w:marTop w:val="0"/>
      <w:marBottom w:val="0"/>
      <w:divBdr>
        <w:top w:val="none" w:sz="0" w:space="0" w:color="auto"/>
        <w:left w:val="none" w:sz="0" w:space="0" w:color="auto"/>
        <w:bottom w:val="none" w:sz="0" w:space="0" w:color="auto"/>
        <w:right w:val="none" w:sz="0" w:space="0" w:color="auto"/>
      </w:divBdr>
      <w:divsChild>
        <w:div w:id="454637761">
          <w:marLeft w:val="0"/>
          <w:marRight w:val="0"/>
          <w:marTop w:val="0"/>
          <w:marBottom w:val="0"/>
          <w:divBdr>
            <w:top w:val="none" w:sz="0" w:space="0" w:color="auto"/>
            <w:left w:val="none" w:sz="0" w:space="0" w:color="auto"/>
            <w:bottom w:val="none" w:sz="0" w:space="0" w:color="auto"/>
            <w:right w:val="none" w:sz="0" w:space="0" w:color="auto"/>
          </w:divBdr>
          <w:divsChild>
            <w:div w:id="820855646">
              <w:marLeft w:val="0"/>
              <w:marRight w:val="0"/>
              <w:marTop w:val="0"/>
              <w:marBottom w:val="825"/>
              <w:divBdr>
                <w:top w:val="none" w:sz="0" w:space="0" w:color="auto"/>
                <w:left w:val="none" w:sz="0" w:space="0" w:color="auto"/>
                <w:bottom w:val="none" w:sz="0" w:space="0" w:color="auto"/>
                <w:right w:val="none" w:sz="0" w:space="0" w:color="auto"/>
              </w:divBdr>
              <w:divsChild>
                <w:div w:id="122117288">
                  <w:marLeft w:val="0"/>
                  <w:marRight w:val="0"/>
                  <w:marTop w:val="0"/>
                  <w:marBottom w:val="0"/>
                  <w:divBdr>
                    <w:top w:val="none" w:sz="0" w:space="0" w:color="auto"/>
                    <w:left w:val="none" w:sz="0" w:space="0" w:color="auto"/>
                    <w:bottom w:val="none" w:sz="0" w:space="0" w:color="auto"/>
                    <w:right w:val="none" w:sz="0" w:space="0" w:color="auto"/>
                  </w:divBdr>
                  <w:divsChild>
                    <w:div w:id="2033874265">
                      <w:marLeft w:val="225"/>
                      <w:marRight w:val="225"/>
                      <w:marTop w:val="0"/>
                      <w:marBottom w:val="0"/>
                      <w:divBdr>
                        <w:top w:val="none" w:sz="0" w:space="0" w:color="auto"/>
                        <w:left w:val="none" w:sz="0" w:space="0" w:color="auto"/>
                        <w:bottom w:val="none" w:sz="0" w:space="0" w:color="auto"/>
                        <w:right w:val="none" w:sz="0" w:space="0" w:color="auto"/>
                      </w:divBdr>
                      <w:divsChild>
                        <w:div w:id="5048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282441">
      <w:bodyDiv w:val="1"/>
      <w:marLeft w:val="0"/>
      <w:marRight w:val="0"/>
      <w:marTop w:val="0"/>
      <w:marBottom w:val="0"/>
      <w:divBdr>
        <w:top w:val="none" w:sz="0" w:space="0" w:color="auto"/>
        <w:left w:val="none" w:sz="0" w:space="0" w:color="auto"/>
        <w:bottom w:val="none" w:sz="0" w:space="0" w:color="auto"/>
        <w:right w:val="none" w:sz="0" w:space="0" w:color="auto"/>
      </w:divBdr>
      <w:divsChild>
        <w:div w:id="448166506">
          <w:marLeft w:val="0"/>
          <w:marRight w:val="0"/>
          <w:marTop w:val="0"/>
          <w:marBottom w:val="0"/>
          <w:divBdr>
            <w:top w:val="none" w:sz="0" w:space="0" w:color="auto"/>
            <w:left w:val="none" w:sz="0" w:space="0" w:color="auto"/>
            <w:bottom w:val="none" w:sz="0" w:space="0" w:color="auto"/>
            <w:right w:val="none" w:sz="0" w:space="0" w:color="auto"/>
          </w:divBdr>
          <w:divsChild>
            <w:div w:id="548616353">
              <w:marLeft w:val="0"/>
              <w:marRight w:val="0"/>
              <w:marTop w:val="0"/>
              <w:marBottom w:val="0"/>
              <w:divBdr>
                <w:top w:val="none" w:sz="0" w:space="0" w:color="auto"/>
                <w:left w:val="none" w:sz="0" w:space="0" w:color="auto"/>
                <w:bottom w:val="none" w:sz="0" w:space="0" w:color="auto"/>
                <w:right w:val="none" w:sz="0" w:space="0" w:color="auto"/>
              </w:divBdr>
              <w:divsChild>
                <w:div w:id="572011398">
                  <w:marLeft w:val="0"/>
                  <w:marRight w:val="0"/>
                  <w:marTop w:val="0"/>
                  <w:marBottom w:val="0"/>
                  <w:divBdr>
                    <w:top w:val="none" w:sz="0" w:space="0" w:color="auto"/>
                    <w:left w:val="none" w:sz="0" w:space="0" w:color="auto"/>
                    <w:bottom w:val="none" w:sz="0" w:space="0" w:color="auto"/>
                    <w:right w:val="none" w:sz="0" w:space="0" w:color="auto"/>
                  </w:divBdr>
                  <w:divsChild>
                    <w:div w:id="866600048">
                      <w:marLeft w:val="0"/>
                      <w:marRight w:val="0"/>
                      <w:marTop w:val="0"/>
                      <w:marBottom w:val="0"/>
                      <w:divBdr>
                        <w:top w:val="none" w:sz="0" w:space="0" w:color="auto"/>
                        <w:left w:val="none" w:sz="0" w:space="0" w:color="auto"/>
                        <w:bottom w:val="none" w:sz="0" w:space="0" w:color="auto"/>
                        <w:right w:val="none" w:sz="0" w:space="0" w:color="auto"/>
                      </w:divBdr>
                      <w:divsChild>
                        <w:div w:id="774398137">
                          <w:marLeft w:val="0"/>
                          <w:marRight w:val="0"/>
                          <w:marTop w:val="0"/>
                          <w:marBottom w:val="0"/>
                          <w:divBdr>
                            <w:top w:val="none" w:sz="0" w:space="0" w:color="auto"/>
                            <w:left w:val="none" w:sz="0" w:space="0" w:color="auto"/>
                            <w:bottom w:val="none" w:sz="0" w:space="0" w:color="auto"/>
                            <w:right w:val="none" w:sz="0" w:space="0" w:color="auto"/>
                          </w:divBdr>
                          <w:divsChild>
                            <w:div w:id="25910460">
                              <w:marLeft w:val="0"/>
                              <w:marRight w:val="0"/>
                              <w:marTop w:val="0"/>
                              <w:marBottom w:val="0"/>
                              <w:divBdr>
                                <w:top w:val="none" w:sz="0" w:space="0" w:color="auto"/>
                                <w:left w:val="none" w:sz="0" w:space="0" w:color="auto"/>
                                <w:bottom w:val="none" w:sz="0" w:space="0" w:color="auto"/>
                                <w:right w:val="none" w:sz="0" w:space="0" w:color="auto"/>
                              </w:divBdr>
                              <w:divsChild>
                                <w:div w:id="1077632637">
                                  <w:marLeft w:val="0"/>
                                  <w:marRight w:val="0"/>
                                  <w:marTop w:val="0"/>
                                  <w:marBottom w:val="0"/>
                                  <w:divBdr>
                                    <w:top w:val="none" w:sz="0" w:space="0" w:color="auto"/>
                                    <w:left w:val="none" w:sz="0" w:space="0" w:color="auto"/>
                                    <w:bottom w:val="none" w:sz="0" w:space="0" w:color="auto"/>
                                    <w:right w:val="none" w:sz="0" w:space="0" w:color="auto"/>
                                  </w:divBdr>
                                  <w:divsChild>
                                    <w:div w:id="262424155">
                                      <w:marLeft w:val="0"/>
                                      <w:marRight w:val="0"/>
                                      <w:marTop w:val="0"/>
                                      <w:marBottom w:val="0"/>
                                      <w:divBdr>
                                        <w:top w:val="none" w:sz="0" w:space="0" w:color="auto"/>
                                        <w:left w:val="none" w:sz="0" w:space="0" w:color="auto"/>
                                        <w:bottom w:val="none" w:sz="0" w:space="0" w:color="auto"/>
                                        <w:right w:val="none" w:sz="0" w:space="0" w:color="auto"/>
                                      </w:divBdr>
                                      <w:divsChild>
                                        <w:div w:id="808858972">
                                          <w:marLeft w:val="0"/>
                                          <w:marRight w:val="0"/>
                                          <w:marTop w:val="0"/>
                                          <w:marBottom w:val="0"/>
                                          <w:divBdr>
                                            <w:top w:val="none" w:sz="0" w:space="0" w:color="auto"/>
                                            <w:left w:val="none" w:sz="0" w:space="0" w:color="auto"/>
                                            <w:bottom w:val="none" w:sz="0" w:space="0" w:color="auto"/>
                                            <w:right w:val="none" w:sz="0" w:space="0" w:color="auto"/>
                                          </w:divBdr>
                                          <w:divsChild>
                                            <w:div w:id="1966695410">
                                              <w:marLeft w:val="0"/>
                                              <w:marRight w:val="0"/>
                                              <w:marTop w:val="0"/>
                                              <w:marBottom w:val="0"/>
                                              <w:divBdr>
                                                <w:top w:val="none" w:sz="0" w:space="0" w:color="auto"/>
                                                <w:left w:val="none" w:sz="0" w:space="0" w:color="auto"/>
                                                <w:bottom w:val="none" w:sz="0" w:space="0" w:color="auto"/>
                                                <w:right w:val="none" w:sz="0" w:space="0" w:color="auto"/>
                                              </w:divBdr>
                                              <w:divsChild>
                                                <w:div w:id="10418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eloitte Custom">
  <a:themeElements>
    <a:clrScheme name="Deloitte">
      <a:dk1>
        <a:srgbClr val="000000"/>
      </a:dk1>
      <a:lt1>
        <a:srgbClr val="FFFFFF"/>
      </a:lt1>
      <a:dk2>
        <a:srgbClr val="002776"/>
      </a:dk2>
      <a:lt2>
        <a:srgbClr val="FFFFFF"/>
      </a:lt2>
      <a:accent1>
        <a:srgbClr val="002776"/>
      </a:accent1>
      <a:accent2>
        <a:srgbClr val="92D400"/>
      </a:accent2>
      <a:accent3>
        <a:srgbClr val="00A1DE"/>
      </a:accent3>
      <a:accent4>
        <a:srgbClr val="3C8A2E"/>
      </a:accent4>
      <a:accent5>
        <a:srgbClr val="72C7E7"/>
      </a:accent5>
      <a:accent6>
        <a:srgbClr val="C9DD03"/>
      </a:accent6>
      <a:hlink>
        <a:srgbClr val="00A1DE"/>
      </a:hlink>
      <a:folHlink>
        <a:srgbClr val="72C7E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C2DA7-A6F8-4086-B20D-D90C44FAF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3660</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DT</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Villeval, Valery (LU - Luxembourg)</dc:creator>
  <cp:lastModifiedBy>Krisztina Gaspar</cp:lastModifiedBy>
  <cp:revision>2</cp:revision>
  <cp:lastPrinted>2023-01-27T13:57:00Z</cp:lastPrinted>
  <dcterms:created xsi:type="dcterms:W3CDTF">2023-08-22T07:51:00Z</dcterms:created>
  <dcterms:modified xsi:type="dcterms:W3CDTF">2023-08-22T07:51:00Z</dcterms:modified>
</cp:coreProperties>
</file>